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E94F" w14:textId="10097EB2" w:rsidR="009E3688" w:rsidRDefault="009E3688" w:rsidP="0081614A">
      <w:pPr>
        <w:jc w:val="right"/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08D4C" w14:textId="096907C8" w:rsidR="0081614A" w:rsidRPr="008A1D93" w:rsidRDefault="0081614A" w:rsidP="0081614A">
      <w:pPr>
        <w:jc w:val="right"/>
        <w:rPr>
          <w:rFonts w:ascii="Verdana" w:hAnsi="Verdan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D93">
        <w:rPr>
          <w:rFonts w:ascii="Verdana" w:hAnsi="Verdan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A1D93">
        <w:rPr>
          <w:rFonts w:ascii="Verdana" w:hAnsi="Verdana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8A1D93">
        <w:rPr>
          <w:rFonts w:ascii="Verdana" w:hAnsi="Verdan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2020</w:t>
      </w:r>
    </w:p>
    <w:p w14:paraId="47CDEC41" w14:textId="462CDC69" w:rsidR="009E3688" w:rsidRDefault="0081614A" w:rsidP="009E3688">
      <w:pPr>
        <w:jc w:val="center"/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Careers</w:t>
      </w:r>
      <w:r w:rsidR="009E3688" w:rsidRPr="00CC6C30"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Newsletter - for Students in Year 11</w:t>
      </w:r>
    </w:p>
    <w:p w14:paraId="49A72F4D" w14:textId="398F98B1" w:rsidR="009E3688" w:rsidRDefault="00E30056" w:rsidP="0081614A">
      <w:pPr>
        <w:jc w:val="center"/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2 - </w:t>
      </w:r>
      <w:r w:rsidR="009E3688"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Careerpilot</w:t>
      </w:r>
    </w:p>
    <w:p w14:paraId="32D294AD" w14:textId="77777777" w:rsidR="0081614A" w:rsidRDefault="0081614A" w:rsidP="0081614A">
      <w:pPr>
        <w:pStyle w:val="NoSpacing"/>
      </w:pPr>
    </w:p>
    <w:p w14:paraId="2DCE8739" w14:textId="77777777" w:rsidR="009E3688" w:rsidRPr="00CC6C30" w:rsidRDefault="009E3688" w:rsidP="009E3688">
      <w:pPr>
        <w:rPr>
          <w:rFonts w:ascii="Verdana" w:hAnsi="Verdan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C30">
        <w:rPr>
          <w:rFonts w:ascii="Verdana" w:hAnsi="Verdan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“What happens now that School has closed?”</w:t>
      </w:r>
    </w:p>
    <w:p w14:paraId="67265EE9" w14:textId="77777777" w:rsidR="009E3688" w:rsidRDefault="009E3688" w:rsidP="009E3688">
      <w:pPr>
        <w:rPr>
          <w:rFonts w:ascii="Verdana" w:hAnsi="Verdan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C30">
        <w:rPr>
          <w:rFonts w:ascii="Verdana" w:hAnsi="Verdan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“How do I plan for my future, career and next steps?”</w:t>
      </w:r>
    </w:p>
    <w:p w14:paraId="4613FC3E" w14:textId="77777777" w:rsidR="009E3688" w:rsidRPr="00CC6C30" w:rsidRDefault="009E3688" w:rsidP="0081614A">
      <w:pPr>
        <w:pStyle w:val="NoSpacing"/>
      </w:pPr>
    </w:p>
    <w:p w14:paraId="07C0AA12" w14:textId="77777777" w:rsidR="009E3688" w:rsidRDefault="009E3688" w:rsidP="009E3688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Hello Blaise</w:t>
      </w:r>
      <w:proofErr w:type="gramEnd"/>
      <w:r>
        <w:rPr>
          <w:rFonts w:ascii="Verdana" w:hAnsi="Verdana"/>
          <w:sz w:val="24"/>
          <w:szCs w:val="24"/>
        </w:rPr>
        <w:t xml:space="preserve"> High School Students</w:t>
      </w:r>
    </w:p>
    <w:p w14:paraId="05493C53" w14:textId="77777777" w:rsidR="009E3688" w:rsidRDefault="009E3688" w:rsidP="009E3688">
      <w:pPr>
        <w:rPr>
          <w:rFonts w:ascii="Verdana" w:hAnsi="Verdana"/>
          <w:b/>
          <w:bCs/>
          <w:sz w:val="24"/>
          <w:szCs w:val="24"/>
        </w:rPr>
      </w:pPr>
      <w:proofErr w:type="gramStart"/>
      <w:r w:rsidRPr="00CC6C30">
        <w:rPr>
          <w:rFonts w:ascii="Verdana" w:hAnsi="Verdana"/>
          <w:sz w:val="24"/>
          <w:szCs w:val="24"/>
        </w:rPr>
        <w:t>It’s</w:t>
      </w:r>
      <w:proofErr w:type="gramEnd"/>
      <w:r w:rsidRPr="00CC6C30">
        <w:rPr>
          <w:rFonts w:ascii="Verdana" w:hAnsi="Verdana"/>
          <w:sz w:val="24"/>
          <w:szCs w:val="24"/>
        </w:rPr>
        <w:t xml:space="preserve"> Steve (NewMango), the Careers Coach</w:t>
      </w:r>
      <w:r>
        <w:rPr>
          <w:rFonts w:ascii="Verdana" w:hAnsi="Verdana"/>
          <w:sz w:val="24"/>
          <w:szCs w:val="24"/>
        </w:rPr>
        <w:t xml:space="preserve"> again here</w:t>
      </w:r>
      <w:r w:rsidRPr="00CC6C30">
        <w:rPr>
          <w:rFonts w:ascii="Verdana" w:hAnsi="Verdana"/>
          <w:sz w:val="24"/>
          <w:szCs w:val="24"/>
        </w:rPr>
        <w:t>.</w:t>
      </w:r>
      <w:r w:rsidRPr="00CC6C30">
        <w:rPr>
          <w:rFonts w:ascii="Verdana" w:hAnsi="Verdana"/>
          <w:b/>
          <w:bCs/>
          <w:sz w:val="24"/>
          <w:szCs w:val="24"/>
        </w:rPr>
        <w:t xml:space="preserve"> </w:t>
      </w:r>
    </w:p>
    <w:p w14:paraId="659BF013" w14:textId="77777777" w:rsidR="009E3688" w:rsidRDefault="009E3688" w:rsidP="009E36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hope you have had a healthy week staying indoors; eating well, doing exercise, relaxing and of course doing your schoolwork!</w:t>
      </w:r>
    </w:p>
    <w:p w14:paraId="2A560463" w14:textId="77777777" w:rsidR="009E3688" w:rsidRPr="00CC6C30" w:rsidRDefault="009E3688" w:rsidP="009E368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main message I want to share with you is </w:t>
      </w:r>
      <w:r w:rsidRPr="00A4092C">
        <w:rPr>
          <w:rFonts w:ascii="Verdana" w:hAnsi="Verdana"/>
          <w:b/>
          <w:bCs/>
          <w:sz w:val="24"/>
          <w:szCs w:val="24"/>
        </w:rPr>
        <w:t>reassurance</w:t>
      </w:r>
      <w:r>
        <w:rPr>
          <w:rFonts w:ascii="Verdana" w:hAnsi="Verdana"/>
          <w:sz w:val="24"/>
          <w:szCs w:val="24"/>
        </w:rPr>
        <w:t xml:space="preserve">: </w:t>
      </w:r>
    </w:p>
    <w:p w14:paraId="34612FF4" w14:textId="77777777" w:rsidR="009E3688" w:rsidRDefault="009E3688" w:rsidP="009E3688">
      <w:pPr>
        <w:rPr>
          <w:rFonts w:ascii="Verdana" w:hAnsi="Verdana"/>
          <w:sz w:val="24"/>
          <w:szCs w:val="24"/>
        </w:rPr>
      </w:pPr>
      <w:r w:rsidRPr="00A4092C">
        <w:rPr>
          <w:rFonts w:ascii="Verdana" w:hAnsi="Verdana"/>
          <w:b/>
          <w:bCs/>
          <w:sz w:val="24"/>
          <w:szCs w:val="24"/>
        </w:rPr>
        <w:t>Year 11s</w:t>
      </w:r>
      <w:r>
        <w:rPr>
          <w:rFonts w:ascii="Verdana" w:hAnsi="Verdana"/>
          <w:sz w:val="24"/>
          <w:szCs w:val="24"/>
        </w:rPr>
        <w:t xml:space="preserve"> – you will be moving on to your new Post 16 adventures in September. I want to reassure all of you that there is a place for you to continue your education and progression path. </w:t>
      </w:r>
    </w:p>
    <w:p w14:paraId="4142FB34" w14:textId="77777777" w:rsidR="009E3688" w:rsidRDefault="009E3688" w:rsidP="009E36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already applied, you should be getting updates from your new Post 16 Provider, be it a </w:t>
      </w:r>
      <w:r w:rsidRPr="00A4092C">
        <w:rPr>
          <w:rFonts w:ascii="Verdana" w:hAnsi="Verdana"/>
          <w:b/>
          <w:bCs/>
          <w:sz w:val="24"/>
          <w:szCs w:val="24"/>
        </w:rPr>
        <w:t>Sixth Form Centre</w:t>
      </w:r>
      <w:r>
        <w:rPr>
          <w:rFonts w:ascii="Verdana" w:hAnsi="Verdana"/>
          <w:sz w:val="24"/>
          <w:szCs w:val="24"/>
        </w:rPr>
        <w:t xml:space="preserve"> or a </w:t>
      </w:r>
      <w:r w:rsidRPr="00A4092C">
        <w:rPr>
          <w:rFonts w:ascii="Verdana" w:hAnsi="Verdana"/>
          <w:b/>
          <w:bCs/>
          <w:sz w:val="24"/>
          <w:szCs w:val="24"/>
        </w:rPr>
        <w:t>College</w:t>
      </w:r>
      <w:r>
        <w:rPr>
          <w:rFonts w:ascii="Verdana" w:hAnsi="Verdana"/>
          <w:sz w:val="24"/>
          <w:szCs w:val="24"/>
        </w:rPr>
        <w:t xml:space="preserve">. </w:t>
      </w:r>
    </w:p>
    <w:p w14:paraId="40F30AA1" w14:textId="0F797325" w:rsidR="009E3688" w:rsidRDefault="009E3688" w:rsidP="009E36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</w:t>
      </w:r>
      <w:proofErr w:type="gramStart"/>
      <w:r>
        <w:rPr>
          <w:rFonts w:ascii="Verdana" w:hAnsi="Verdana"/>
          <w:sz w:val="24"/>
          <w:szCs w:val="24"/>
        </w:rPr>
        <w:t>haven’t</w:t>
      </w:r>
      <w:proofErr w:type="gramEnd"/>
      <w:r>
        <w:rPr>
          <w:rFonts w:ascii="Verdana" w:hAnsi="Verdana"/>
          <w:sz w:val="24"/>
          <w:szCs w:val="24"/>
        </w:rPr>
        <w:t xml:space="preserve"> applied yet, there is still time but do it soon! You are in a good position because many providers such </w:t>
      </w:r>
      <w:proofErr w:type="gramStart"/>
      <w:r>
        <w:rPr>
          <w:rFonts w:ascii="Verdana" w:hAnsi="Verdana"/>
          <w:sz w:val="24"/>
          <w:szCs w:val="24"/>
        </w:rPr>
        <w:t>as;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E3688">
        <w:rPr>
          <w:rFonts w:ascii="Verdana" w:hAnsi="Verdana"/>
          <w:b/>
          <w:bCs/>
          <w:sz w:val="24"/>
          <w:szCs w:val="24"/>
        </w:rPr>
        <w:t>City of Bristol College</w:t>
      </w:r>
      <w:r>
        <w:rPr>
          <w:rFonts w:ascii="Verdana" w:hAnsi="Verdana"/>
          <w:sz w:val="24"/>
          <w:szCs w:val="24"/>
        </w:rPr>
        <w:t xml:space="preserve">, </w:t>
      </w:r>
      <w:r w:rsidRPr="009E3688">
        <w:rPr>
          <w:rFonts w:ascii="Verdana" w:hAnsi="Verdana"/>
          <w:b/>
          <w:bCs/>
          <w:sz w:val="24"/>
          <w:szCs w:val="24"/>
        </w:rPr>
        <w:t>SGS College</w:t>
      </w:r>
      <w:r>
        <w:rPr>
          <w:rFonts w:ascii="Verdana" w:hAnsi="Verdana"/>
          <w:sz w:val="24"/>
          <w:szCs w:val="24"/>
        </w:rPr>
        <w:t xml:space="preserve"> and </w:t>
      </w:r>
      <w:r w:rsidRPr="009E3688">
        <w:rPr>
          <w:rFonts w:ascii="Verdana" w:hAnsi="Verdana"/>
          <w:b/>
          <w:bCs/>
          <w:sz w:val="24"/>
          <w:szCs w:val="24"/>
        </w:rPr>
        <w:t>St Brendan’s College</w:t>
      </w:r>
      <w:r>
        <w:rPr>
          <w:rFonts w:ascii="Verdana" w:hAnsi="Verdana"/>
          <w:sz w:val="24"/>
          <w:szCs w:val="24"/>
        </w:rPr>
        <w:t xml:space="preserve"> are guaranteeing places to anyone that applies. Check their websites or ask Mrs Brightly or myself for more details. </w:t>
      </w:r>
    </w:p>
    <w:p w14:paraId="46EB92F6" w14:textId="77777777" w:rsidR="009E3688" w:rsidRDefault="009E3688" w:rsidP="009E3688">
      <w:pPr>
        <w:rPr>
          <w:rFonts w:ascii="Verdana" w:eastAsia="Times New Roman" w:hAnsi="Verdana"/>
          <w:sz w:val="24"/>
          <w:szCs w:val="24"/>
        </w:rPr>
      </w:pPr>
      <w:r w:rsidRPr="00CC6C30">
        <w:rPr>
          <w:rFonts w:ascii="Verdana" w:eastAsia="Times New Roman" w:hAnsi="Verdana"/>
          <w:sz w:val="24"/>
          <w:szCs w:val="24"/>
        </w:rPr>
        <w:t xml:space="preserve">Each week I </w:t>
      </w:r>
      <w:r>
        <w:rPr>
          <w:rFonts w:ascii="Verdana" w:eastAsia="Times New Roman" w:hAnsi="Verdana"/>
          <w:sz w:val="24"/>
          <w:szCs w:val="24"/>
        </w:rPr>
        <w:t>am</w:t>
      </w:r>
      <w:r w:rsidRPr="00CC6C30">
        <w:rPr>
          <w:rFonts w:ascii="Verdana" w:eastAsia="Times New Roman" w:hAnsi="Verdana"/>
          <w:sz w:val="24"/>
          <w:szCs w:val="24"/>
        </w:rPr>
        <w:t xml:space="preserve"> post</w:t>
      </w:r>
      <w:r>
        <w:rPr>
          <w:rFonts w:ascii="Verdana" w:eastAsia="Times New Roman" w:hAnsi="Verdana"/>
          <w:sz w:val="24"/>
          <w:szCs w:val="24"/>
        </w:rPr>
        <w:t>ing</w:t>
      </w:r>
      <w:r w:rsidRPr="00CC6C30">
        <w:rPr>
          <w:rFonts w:ascii="Verdana" w:eastAsia="Times New Roman" w:hAnsi="Verdana"/>
          <w:sz w:val="24"/>
          <w:szCs w:val="24"/>
        </w:rPr>
        <w:t xml:space="preserve"> an update regarding Post 16 options and career planning</w:t>
      </w:r>
      <w:r>
        <w:rPr>
          <w:rFonts w:ascii="Verdana" w:eastAsia="Times New Roman" w:hAnsi="Verdana"/>
          <w:sz w:val="24"/>
          <w:szCs w:val="24"/>
        </w:rPr>
        <w:t xml:space="preserve"> and </w:t>
      </w:r>
      <w:r w:rsidRPr="00CC6C30">
        <w:rPr>
          <w:rFonts w:ascii="Verdana" w:eastAsia="Times New Roman" w:hAnsi="Verdana"/>
          <w:sz w:val="24"/>
          <w:szCs w:val="24"/>
        </w:rPr>
        <w:t xml:space="preserve">I will focus on one </w:t>
      </w:r>
      <w:proofErr w:type="gramStart"/>
      <w:r w:rsidRPr="00CC6C30">
        <w:rPr>
          <w:rFonts w:ascii="Verdana" w:eastAsia="Times New Roman" w:hAnsi="Verdana"/>
          <w:sz w:val="24"/>
          <w:szCs w:val="24"/>
        </w:rPr>
        <w:t>particular area</w:t>
      </w:r>
      <w:proofErr w:type="gramEnd"/>
      <w:r w:rsidRPr="00CC6C30">
        <w:rPr>
          <w:rFonts w:ascii="Verdana" w:eastAsia="Times New Roman" w:hAnsi="Verdana"/>
          <w:sz w:val="24"/>
          <w:szCs w:val="24"/>
        </w:rPr>
        <w:t xml:space="preserve">. This week </w:t>
      </w:r>
      <w:r>
        <w:rPr>
          <w:rFonts w:ascii="Verdana" w:eastAsia="Times New Roman" w:hAnsi="Verdana"/>
          <w:sz w:val="24"/>
          <w:szCs w:val="24"/>
        </w:rPr>
        <w:t xml:space="preserve">I would like to share with you a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Career Information Website</w:t>
      </w:r>
      <w:r>
        <w:rPr>
          <w:rFonts w:ascii="Verdana" w:eastAsia="Times New Roman" w:hAnsi="Verdana"/>
          <w:sz w:val="24"/>
          <w:szCs w:val="24"/>
        </w:rPr>
        <w:t xml:space="preserve"> called:</w:t>
      </w:r>
    </w:p>
    <w:p w14:paraId="77E1BFE4" w14:textId="01711F81" w:rsidR="009E3688" w:rsidRDefault="009E3688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 wp14:anchorId="114DE6E3" wp14:editId="001805B9">
            <wp:extent cx="4051300" cy="1123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3F6C" w14:textId="1F8D321D" w:rsidR="009E3688" w:rsidRDefault="009E3688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If you have had a careers guidance meeting with me, you will recognise </w:t>
      </w:r>
      <w:r w:rsidR="002E0ACA" w:rsidRPr="00A4092C">
        <w:rPr>
          <w:rFonts w:ascii="Verdana" w:eastAsia="Times New Roman" w:hAnsi="Verdana"/>
          <w:b/>
          <w:bCs/>
          <w:sz w:val="24"/>
          <w:szCs w:val="24"/>
        </w:rPr>
        <w:t>Careerpilot</w:t>
      </w:r>
      <w:r>
        <w:rPr>
          <w:rFonts w:ascii="Verdana" w:eastAsia="Times New Roman" w:hAnsi="Verdana"/>
          <w:sz w:val="24"/>
          <w:szCs w:val="24"/>
        </w:rPr>
        <w:t xml:space="preserve"> as I would have shown you how you can use it for your own research.</w:t>
      </w:r>
    </w:p>
    <w:p w14:paraId="3B43FB6F" w14:textId="77777777" w:rsidR="00980912" w:rsidRDefault="002E0ACA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It can be used for </w:t>
      </w:r>
      <w:r w:rsidRPr="00A4092C">
        <w:rPr>
          <w:rFonts w:ascii="Verdana" w:eastAsia="Times New Roman" w:hAnsi="Verdana"/>
          <w:sz w:val="24"/>
          <w:szCs w:val="24"/>
          <w:u w:val="single"/>
        </w:rPr>
        <w:t>all</w:t>
      </w:r>
      <w:r>
        <w:rPr>
          <w:rFonts w:ascii="Verdana" w:eastAsia="Times New Roman" w:hAnsi="Verdana"/>
          <w:sz w:val="24"/>
          <w:szCs w:val="24"/>
        </w:rPr>
        <w:t xml:space="preserve"> Year groups, not just Year 11s. It provides information on everything related to careers and progression pathways including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 xml:space="preserve">800 </w:t>
      </w:r>
      <w:r w:rsidR="00980912" w:rsidRPr="00A4092C">
        <w:rPr>
          <w:rFonts w:ascii="Verdana" w:eastAsia="Times New Roman" w:hAnsi="Verdana"/>
          <w:b/>
          <w:bCs/>
          <w:sz w:val="24"/>
          <w:szCs w:val="24"/>
        </w:rPr>
        <w:t>J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 xml:space="preserve">ob </w:t>
      </w:r>
      <w:r w:rsidR="00980912" w:rsidRPr="00A4092C">
        <w:rPr>
          <w:rFonts w:ascii="Verdana" w:eastAsia="Times New Roman" w:hAnsi="Verdana"/>
          <w:b/>
          <w:bCs/>
          <w:sz w:val="24"/>
          <w:szCs w:val="24"/>
        </w:rPr>
        <w:t>P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rofiles</w:t>
      </w:r>
      <w:r w:rsidR="0030240C">
        <w:rPr>
          <w:rFonts w:ascii="Verdana" w:eastAsia="Times New Roman" w:hAnsi="Verdana"/>
          <w:sz w:val="24"/>
          <w:szCs w:val="24"/>
        </w:rPr>
        <w:t xml:space="preserve">, broken down into different </w:t>
      </w:r>
      <w:r w:rsidR="0030240C" w:rsidRPr="00A4092C">
        <w:rPr>
          <w:rFonts w:ascii="Verdana" w:eastAsia="Times New Roman" w:hAnsi="Verdana"/>
          <w:b/>
          <w:bCs/>
          <w:sz w:val="24"/>
          <w:szCs w:val="24"/>
        </w:rPr>
        <w:t>Job Sectors</w:t>
      </w:r>
      <w:r w:rsidR="0030240C">
        <w:rPr>
          <w:rFonts w:ascii="Verdana" w:eastAsia="Times New Roman" w:hAnsi="Verdana"/>
          <w:sz w:val="24"/>
          <w:szCs w:val="24"/>
        </w:rPr>
        <w:t xml:space="preserve"> such </w:t>
      </w:r>
      <w:proofErr w:type="gramStart"/>
      <w:r w:rsidR="0030240C">
        <w:rPr>
          <w:rFonts w:ascii="Verdana" w:eastAsia="Times New Roman" w:hAnsi="Verdana"/>
          <w:sz w:val="24"/>
          <w:szCs w:val="24"/>
        </w:rPr>
        <w:t>as;</w:t>
      </w:r>
      <w:proofErr w:type="gramEnd"/>
      <w:r w:rsidR="0030240C">
        <w:rPr>
          <w:rFonts w:ascii="Verdana" w:eastAsia="Times New Roman" w:hAnsi="Verdana"/>
          <w:sz w:val="24"/>
          <w:szCs w:val="24"/>
        </w:rPr>
        <w:t xml:space="preserve"> Art &amp; Design, Construction &amp; The Built Environment and Health &amp; Social Care</w:t>
      </w:r>
      <w:r>
        <w:rPr>
          <w:rFonts w:ascii="Verdana" w:eastAsia="Times New Roman" w:hAnsi="Verdana"/>
          <w:sz w:val="24"/>
          <w:szCs w:val="24"/>
        </w:rPr>
        <w:t xml:space="preserve">. </w:t>
      </w:r>
    </w:p>
    <w:p w14:paraId="03550173" w14:textId="24F08C52" w:rsidR="0030240C" w:rsidRDefault="0030240C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All the job</w:t>
      </w:r>
      <w:r w:rsidR="002E0ACA">
        <w:rPr>
          <w:rFonts w:ascii="Verdana" w:eastAsia="Times New Roman" w:hAnsi="Verdana"/>
          <w:sz w:val="24"/>
          <w:szCs w:val="24"/>
        </w:rPr>
        <w:t xml:space="preserve"> profiles show different information such </w:t>
      </w:r>
      <w:proofErr w:type="gramStart"/>
      <w:r w:rsidR="002E0ACA">
        <w:rPr>
          <w:rFonts w:ascii="Verdana" w:eastAsia="Times New Roman" w:hAnsi="Verdana"/>
          <w:sz w:val="24"/>
          <w:szCs w:val="24"/>
        </w:rPr>
        <w:t>as</w:t>
      </w:r>
      <w:r>
        <w:rPr>
          <w:rFonts w:ascii="Verdana" w:eastAsia="Times New Roman" w:hAnsi="Verdana"/>
          <w:sz w:val="24"/>
          <w:szCs w:val="24"/>
        </w:rPr>
        <w:t>;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Salary</w:t>
      </w:r>
      <w:r>
        <w:rPr>
          <w:rFonts w:ascii="Verdana" w:eastAsia="Times New Roman" w:hAnsi="Verdana"/>
          <w:sz w:val="24"/>
          <w:szCs w:val="24"/>
        </w:rPr>
        <w:t xml:space="preserve">, </w:t>
      </w:r>
    </w:p>
    <w:p w14:paraId="06CE1591" w14:textId="77777777" w:rsidR="0030240C" w:rsidRDefault="0030240C" w:rsidP="009E3688">
      <w:pPr>
        <w:rPr>
          <w:rFonts w:ascii="Verdana" w:eastAsia="Times New Roman" w:hAnsi="Verdana"/>
          <w:sz w:val="24"/>
          <w:szCs w:val="24"/>
        </w:rPr>
      </w:pPr>
    </w:p>
    <w:p w14:paraId="61597814" w14:textId="77777777" w:rsidR="0030240C" w:rsidRDefault="0030240C" w:rsidP="009E3688">
      <w:pPr>
        <w:rPr>
          <w:rFonts w:ascii="Verdana" w:eastAsia="Times New Roman" w:hAnsi="Verdana"/>
          <w:sz w:val="24"/>
          <w:szCs w:val="24"/>
        </w:rPr>
      </w:pPr>
    </w:p>
    <w:p w14:paraId="06C83D35" w14:textId="0E72C852" w:rsidR="002E0ACA" w:rsidRDefault="0030240C" w:rsidP="009E3688">
      <w:pPr>
        <w:rPr>
          <w:rFonts w:ascii="Verdana" w:eastAsia="Times New Roman" w:hAnsi="Verdana"/>
          <w:sz w:val="24"/>
          <w:szCs w:val="24"/>
        </w:rPr>
      </w:pPr>
      <w:r w:rsidRPr="00A4092C">
        <w:rPr>
          <w:rFonts w:ascii="Verdana" w:eastAsia="Times New Roman" w:hAnsi="Verdana"/>
          <w:b/>
          <w:bCs/>
          <w:sz w:val="24"/>
          <w:szCs w:val="24"/>
        </w:rPr>
        <w:t>Future Employment</w:t>
      </w:r>
      <w:r>
        <w:rPr>
          <w:rFonts w:ascii="Verdana" w:eastAsia="Times New Roman" w:hAnsi="Verdana"/>
          <w:sz w:val="24"/>
          <w:szCs w:val="24"/>
        </w:rPr>
        <w:t xml:space="preserve"> (Labour Market Information),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 xml:space="preserve">What </w:t>
      </w:r>
      <w:proofErr w:type="gramStart"/>
      <w:r w:rsidRPr="00A4092C">
        <w:rPr>
          <w:rFonts w:ascii="Verdana" w:eastAsia="Times New Roman" w:hAnsi="Verdana"/>
          <w:b/>
          <w:bCs/>
          <w:sz w:val="24"/>
          <w:szCs w:val="24"/>
        </w:rPr>
        <w:t>You’ll</w:t>
      </w:r>
      <w:proofErr w:type="gramEnd"/>
      <w:r w:rsidRPr="00A4092C">
        <w:rPr>
          <w:rFonts w:ascii="Verdana" w:eastAsia="Times New Roman" w:hAnsi="Verdana"/>
          <w:b/>
          <w:bCs/>
          <w:sz w:val="24"/>
          <w:szCs w:val="24"/>
        </w:rPr>
        <w:t xml:space="preserve"> Do</w:t>
      </w:r>
      <w:r>
        <w:rPr>
          <w:rFonts w:ascii="Verdana" w:eastAsia="Times New Roman" w:hAnsi="Verdana"/>
          <w:sz w:val="24"/>
          <w:szCs w:val="24"/>
        </w:rPr>
        <w:t xml:space="preserve">,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Entry Requirement</w:t>
      </w:r>
      <w:r w:rsidR="00E26945" w:rsidRPr="00A4092C">
        <w:rPr>
          <w:rFonts w:ascii="Verdana" w:eastAsia="Times New Roman" w:hAnsi="Verdana"/>
          <w:b/>
          <w:bCs/>
          <w:sz w:val="24"/>
          <w:szCs w:val="24"/>
        </w:rPr>
        <w:t>s</w:t>
      </w:r>
      <w:r w:rsidR="00E26945">
        <w:rPr>
          <w:rFonts w:ascii="Verdana" w:eastAsia="Times New Roman" w:hAnsi="Verdana"/>
          <w:sz w:val="24"/>
          <w:szCs w:val="24"/>
        </w:rPr>
        <w:t xml:space="preserve">, </w:t>
      </w:r>
      <w:r w:rsidR="00E26945" w:rsidRPr="00A4092C">
        <w:rPr>
          <w:rFonts w:ascii="Verdana" w:eastAsia="Times New Roman" w:hAnsi="Verdana"/>
          <w:b/>
          <w:bCs/>
          <w:sz w:val="24"/>
          <w:szCs w:val="24"/>
        </w:rPr>
        <w:t>Video Stories</w:t>
      </w:r>
      <w:r>
        <w:rPr>
          <w:rFonts w:ascii="Verdana" w:eastAsia="Times New Roman" w:hAnsi="Verdana"/>
          <w:sz w:val="24"/>
          <w:szCs w:val="24"/>
        </w:rPr>
        <w:t xml:space="preserve"> and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Skills &amp; Qualities needed</w:t>
      </w:r>
      <w:r w:rsidR="00980912">
        <w:rPr>
          <w:rFonts w:ascii="Verdana" w:eastAsia="Times New Roman" w:hAnsi="Verdana"/>
          <w:sz w:val="24"/>
          <w:szCs w:val="24"/>
        </w:rPr>
        <w:t xml:space="preserve">. You can also search by </w:t>
      </w:r>
      <w:r w:rsidR="00980912" w:rsidRPr="00A4092C">
        <w:rPr>
          <w:rFonts w:ascii="Verdana" w:eastAsia="Times New Roman" w:hAnsi="Verdana"/>
          <w:b/>
          <w:bCs/>
          <w:sz w:val="24"/>
          <w:szCs w:val="24"/>
        </w:rPr>
        <w:t>school subjects</w:t>
      </w:r>
      <w:r w:rsidR="00980912">
        <w:rPr>
          <w:rFonts w:ascii="Verdana" w:eastAsia="Times New Roman" w:hAnsi="Verdana"/>
          <w:sz w:val="24"/>
          <w:szCs w:val="24"/>
        </w:rPr>
        <w:t>, so if you don’t know what you want to do but you enjoy and are good at a certain subject</w:t>
      </w:r>
      <w:r w:rsidR="00E26945">
        <w:rPr>
          <w:rFonts w:ascii="Verdana" w:eastAsia="Times New Roman" w:hAnsi="Verdana"/>
          <w:sz w:val="24"/>
          <w:szCs w:val="24"/>
        </w:rPr>
        <w:t>,</w:t>
      </w:r>
      <w:r w:rsidR="00980912">
        <w:rPr>
          <w:rFonts w:ascii="Verdana" w:eastAsia="Times New Roman" w:hAnsi="Verdana"/>
          <w:sz w:val="24"/>
          <w:szCs w:val="24"/>
        </w:rPr>
        <w:t xml:space="preserve"> such as English, Maths or PE, you can find job roles that may interest you.</w:t>
      </w:r>
    </w:p>
    <w:p w14:paraId="4C722B5C" w14:textId="3B72CFB0" w:rsidR="0030240C" w:rsidRDefault="00D00A1B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You can </w:t>
      </w:r>
      <w:r w:rsidR="00980912">
        <w:rPr>
          <w:rFonts w:ascii="Verdana" w:eastAsia="Times New Roman" w:hAnsi="Verdana"/>
          <w:sz w:val="24"/>
          <w:szCs w:val="24"/>
        </w:rPr>
        <w:t xml:space="preserve">also </w:t>
      </w:r>
      <w:r>
        <w:rPr>
          <w:rFonts w:ascii="Verdana" w:eastAsia="Times New Roman" w:hAnsi="Verdana"/>
          <w:sz w:val="24"/>
          <w:szCs w:val="24"/>
        </w:rPr>
        <w:t xml:space="preserve">find out about;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Apprenticeships, Qualifications, University</w:t>
      </w:r>
      <w:r w:rsidR="00EC2BF7" w:rsidRPr="00A4092C">
        <w:rPr>
          <w:rFonts w:ascii="Verdana" w:eastAsia="Times New Roman" w:hAnsi="Verdana"/>
          <w:b/>
          <w:bCs/>
          <w:sz w:val="24"/>
          <w:szCs w:val="24"/>
        </w:rPr>
        <w:t>,</w:t>
      </w:r>
      <w:r w:rsidR="00980912" w:rsidRPr="00A4092C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 xml:space="preserve">Finding a Job, Gap </w:t>
      </w:r>
      <w:proofErr w:type="gramStart"/>
      <w:r w:rsidRPr="00A4092C">
        <w:rPr>
          <w:rFonts w:ascii="Verdana" w:eastAsia="Times New Roman" w:hAnsi="Verdana"/>
          <w:b/>
          <w:bCs/>
          <w:sz w:val="24"/>
          <w:szCs w:val="24"/>
        </w:rPr>
        <w:t>Years</w:t>
      </w:r>
      <w:proofErr w:type="gramEnd"/>
      <w:r w:rsidR="0030240C">
        <w:rPr>
          <w:rFonts w:ascii="Verdana" w:eastAsia="Times New Roman" w:hAnsi="Verdana"/>
          <w:sz w:val="24"/>
          <w:szCs w:val="24"/>
        </w:rPr>
        <w:t xml:space="preserve"> and </w:t>
      </w:r>
      <w:r w:rsidR="00E26945">
        <w:rPr>
          <w:rFonts w:ascii="Verdana" w:eastAsia="Times New Roman" w:hAnsi="Verdana"/>
          <w:sz w:val="24"/>
          <w:szCs w:val="24"/>
        </w:rPr>
        <w:t>a whole load</w:t>
      </w:r>
      <w:r w:rsidR="0030240C">
        <w:rPr>
          <w:rFonts w:ascii="Verdana" w:eastAsia="Times New Roman" w:hAnsi="Verdana"/>
          <w:sz w:val="24"/>
          <w:szCs w:val="24"/>
        </w:rPr>
        <w:t xml:space="preserve"> more.</w:t>
      </w:r>
    </w:p>
    <w:p w14:paraId="7328D168" w14:textId="5F272655" w:rsidR="00D00A1B" w:rsidRDefault="0030240C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A good starting point is to do one of the many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career matching quizzes</w:t>
      </w:r>
      <w:r>
        <w:rPr>
          <w:rFonts w:ascii="Verdana" w:eastAsia="Times New Roman" w:hAnsi="Verdana"/>
          <w:sz w:val="24"/>
          <w:szCs w:val="24"/>
        </w:rPr>
        <w:t xml:space="preserve"> which matches your skills, </w:t>
      </w:r>
      <w:proofErr w:type="gramStart"/>
      <w:r>
        <w:rPr>
          <w:rFonts w:ascii="Verdana" w:eastAsia="Times New Roman" w:hAnsi="Verdana"/>
          <w:sz w:val="24"/>
          <w:szCs w:val="24"/>
        </w:rPr>
        <w:t>qualities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and interests to different job roles.</w:t>
      </w:r>
    </w:p>
    <w:p w14:paraId="7BF67B6B" w14:textId="5544CE4A" w:rsidR="00E26945" w:rsidRDefault="00E26945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They also have some great information about keeping your career planning on track and career-based activities you can do at home.</w:t>
      </w:r>
    </w:p>
    <w:p w14:paraId="2382C657" w14:textId="2788E0BF" w:rsidR="00980912" w:rsidRDefault="00980912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If you register (top right of home page) you can save your choices in </w:t>
      </w:r>
      <w:r w:rsidRPr="00A4092C">
        <w:rPr>
          <w:rFonts w:ascii="Verdana" w:eastAsia="Times New Roman" w:hAnsi="Verdana"/>
          <w:b/>
          <w:bCs/>
          <w:sz w:val="24"/>
          <w:szCs w:val="24"/>
        </w:rPr>
        <w:t>Career Tools</w:t>
      </w:r>
      <w:r w:rsidR="00E26945">
        <w:rPr>
          <w:rFonts w:ascii="Verdana" w:eastAsia="Times New Roman" w:hAnsi="Verdana"/>
          <w:sz w:val="24"/>
          <w:szCs w:val="24"/>
        </w:rPr>
        <w:t>.</w:t>
      </w:r>
    </w:p>
    <w:p w14:paraId="29DD326F" w14:textId="48F89ABE" w:rsidR="002E0ACA" w:rsidRPr="00CC6C30" w:rsidRDefault="00D00A1B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Go on, have a look! </w:t>
      </w:r>
      <w:proofErr w:type="gramStart"/>
      <w:r>
        <w:rPr>
          <w:rFonts w:ascii="Verdana" w:eastAsia="Times New Roman" w:hAnsi="Verdana"/>
          <w:sz w:val="24"/>
          <w:szCs w:val="24"/>
        </w:rPr>
        <w:t>It’s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fun and so helpful. If I </w:t>
      </w:r>
      <w:proofErr w:type="gramStart"/>
      <w:r>
        <w:rPr>
          <w:rFonts w:ascii="Verdana" w:eastAsia="Times New Roman" w:hAnsi="Verdana"/>
          <w:sz w:val="24"/>
          <w:szCs w:val="24"/>
        </w:rPr>
        <w:t>was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a doctor, I would prescribe using it once a week for 1-2 hours. </w:t>
      </w:r>
    </w:p>
    <w:p w14:paraId="2A8B9227" w14:textId="67BED63B" w:rsidR="009E3688" w:rsidRDefault="00980912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Of course, this is one of </w:t>
      </w:r>
      <w:r w:rsidRPr="00A4092C">
        <w:rPr>
          <w:rFonts w:ascii="Verdana" w:eastAsia="Times New Roman" w:hAnsi="Verdana"/>
          <w:sz w:val="24"/>
          <w:szCs w:val="24"/>
          <w:u w:val="single"/>
        </w:rPr>
        <w:t>many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9E3688" w:rsidRPr="00CC6C30">
        <w:rPr>
          <w:rFonts w:ascii="Verdana" w:eastAsia="Times New Roman" w:hAnsi="Verdana"/>
          <w:sz w:val="24"/>
          <w:szCs w:val="24"/>
        </w:rPr>
        <w:t>excellent resources that you can tap into</w:t>
      </w:r>
      <w:r>
        <w:rPr>
          <w:rFonts w:ascii="Verdana" w:eastAsia="Times New Roman" w:hAnsi="Verdana"/>
          <w:sz w:val="24"/>
          <w:szCs w:val="24"/>
        </w:rPr>
        <w:t>. I will share some more over the coming weeks.</w:t>
      </w:r>
    </w:p>
    <w:p w14:paraId="3E63A963" w14:textId="701DD16A" w:rsidR="00E26945" w:rsidRDefault="00980912" w:rsidP="009E3688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Please have a look back at the </w:t>
      </w:r>
      <w:r w:rsidRPr="00EF3EAA">
        <w:rPr>
          <w:rFonts w:ascii="Verdana" w:eastAsia="Times New Roman" w:hAnsi="Verdana"/>
          <w:b/>
          <w:bCs/>
          <w:sz w:val="24"/>
          <w:szCs w:val="24"/>
        </w:rPr>
        <w:t>first newsletter</w:t>
      </w:r>
      <w:r>
        <w:rPr>
          <w:rFonts w:ascii="Verdana" w:eastAsia="Times New Roman" w:hAnsi="Verdana"/>
          <w:sz w:val="24"/>
          <w:szCs w:val="24"/>
        </w:rPr>
        <w:t xml:space="preserve"> as it provides </w:t>
      </w:r>
      <w:r w:rsidRPr="00EF3EAA">
        <w:rPr>
          <w:rFonts w:ascii="Verdana" w:eastAsia="Times New Roman" w:hAnsi="Verdana"/>
          <w:b/>
          <w:bCs/>
          <w:sz w:val="24"/>
          <w:szCs w:val="24"/>
        </w:rPr>
        <w:t>further information</w:t>
      </w:r>
      <w:r>
        <w:rPr>
          <w:rFonts w:ascii="Verdana" w:eastAsia="Times New Roman" w:hAnsi="Verdana"/>
          <w:sz w:val="24"/>
          <w:szCs w:val="24"/>
        </w:rPr>
        <w:t xml:space="preserve"> about </w:t>
      </w:r>
      <w:r w:rsidR="00E26945">
        <w:rPr>
          <w:rFonts w:ascii="Verdana" w:eastAsia="Times New Roman" w:hAnsi="Verdana"/>
          <w:sz w:val="24"/>
          <w:szCs w:val="24"/>
        </w:rPr>
        <w:t xml:space="preserve">your next steps making your way through being away from school due to Coronavirus. </w:t>
      </w:r>
    </w:p>
    <w:p w14:paraId="359083C2" w14:textId="3C93288F" w:rsidR="00BB6FE3" w:rsidRPr="00BB6FE3" w:rsidRDefault="00BB6FE3" w:rsidP="00BB6FE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So</w:t>
      </w:r>
      <w:r w:rsidR="00EF3EAA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to recap, you can </w:t>
      </w:r>
      <w:r w:rsidRPr="00EF3EAA">
        <w:rPr>
          <w:rFonts w:ascii="Verdana" w:hAnsi="Verdana" w:cstheme="majorHAnsi"/>
          <w:b/>
          <w:bCs/>
          <w:sz w:val="24"/>
          <w:szCs w:val="24"/>
        </w:rPr>
        <w:t>contact Mrs Brightley or myself</w:t>
      </w:r>
      <w:r w:rsidRPr="00547B3F">
        <w:rPr>
          <w:rFonts w:ascii="Verdana" w:hAnsi="Verdana" w:cstheme="majorHAnsi"/>
          <w:sz w:val="24"/>
          <w:szCs w:val="24"/>
        </w:rPr>
        <w:t xml:space="preserve"> if you:</w:t>
      </w:r>
    </w:p>
    <w:p w14:paraId="041B79A7" w14:textId="77777777" w:rsidR="00BB6FE3" w:rsidRPr="00547B3F" w:rsidRDefault="00BB6FE3" w:rsidP="00BB6FE3">
      <w:pPr>
        <w:pStyle w:val="ListParagraph"/>
        <w:numPr>
          <w:ilvl w:val="0"/>
          <w:numId w:val="1"/>
        </w:numPr>
        <w:rPr>
          <w:rFonts w:ascii="Verdana" w:hAnsi="Verdana" w:cstheme="majorHAnsi"/>
          <w:sz w:val="24"/>
          <w:szCs w:val="24"/>
        </w:rPr>
      </w:pPr>
      <w:proofErr w:type="gramStart"/>
      <w:r w:rsidRPr="00547B3F">
        <w:rPr>
          <w:rFonts w:ascii="Verdana" w:hAnsi="Verdana" w:cstheme="majorHAnsi"/>
          <w:sz w:val="24"/>
          <w:szCs w:val="24"/>
        </w:rPr>
        <w:t>Haven’t</w:t>
      </w:r>
      <w:proofErr w:type="gramEnd"/>
      <w:r w:rsidRPr="00547B3F">
        <w:rPr>
          <w:rFonts w:ascii="Verdana" w:hAnsi="Verdana" w:cstheme="majorHAnsi"/>
          <w:sz w:val="24"/>
          <w:szCs w:val="24"/>
        </w:rPr>
        <w:t xml:space="preserve"> yet had a one-to-one careers appointment and would like one</w:t>
      </w:r>
    </w:p>
    <w:p w14:paraId="2D16BCC8" w14:textId="77777777" w:rsidR="00BB6FE3" w:rsidRPr="00547B3F" w:rsidRDefault="00BB6FE3" w:rsidP="00BB6FE3">
      <w:pPr>
        <w:pStyle w:val="ListParagraph"/>
        <w:numPr>
          <w:ilvl w:val="0"/>
          <w:numId w:val="1"/>
        </w:numPr>
        <w:rPr>
          <w:rFonts w:ascii="Verdana" w:hAnsi="Verdana" w:cstheme="majorHAnsi"/>
          <w:sz w:val="24"/>
          <w:szCs w:val="24"/>
        </w:rPr>
      </w:pPr>
      <w:r w:rsidRPr="00547B3F">
        <w:rPr>
          <w:rFonts w:ascii="Verdana" w:hAnsi="Verdana" w:cstheme="majorHAnsi"/>
          <w:sz w:val="24"/>
          <w:szCs w:val="24"/>
        </w:rPr>
        <w:t xml:space="preserve">Want a copy of your Careers </w:t>
      </w:r>
      <w:r>
        <w:rPr>
          <w:rFonts w:ascii="Verdana" w:hAnsi="Verdana" w:cstheme="majorHAnsi"/>
          <w:sz w:val="24"/>
          <w:szCs w:val="24"/>
        </w:rPr>
        <w:t>Session</w:t>
      </w:r>
      <w:r w:rsidRPr="00547B3F">
        <w:rPr>
          <w:rFonts w:ascii="Verdana" w:hAnsi="Verdana" w:cstheme="majorHAnsi"/>
          <w:sz w:val="24"/>
          <w:szCs w:val="24"/>
        </w:rPr>
        <w:t xml:space="preserve"> Summary and Action Plan</w:t>
      </w:r>
    </w:p>
    <w:p w14:paraId="5C551893" w14:textId="77777777" w:rsidR="00BB6FE3" w:rsidRPr="00547B3F" w:rsidRDefault="00BB6FE3" w:rsidP="00BB6FE3">
      <w:pPr>
        <w:pStyle w:val="ListParagraph"/>
        <w:numPr>
          <w:ilvl w:val="0"/>
          <w:numId w:val="1"/>
        </w:numPr>
        <w:rPr>
          <w:rFonts w:ascii="Verdana" w:hAnsi="Verdana" w:cstheme="majorHAnsi"/>
          <w:sz w:val="24"/>
          <w:szCs w:val="24"/>
        </w:rPr>
      </w:pPr>
      <w:r w:rsidRPr="00547B3F">
        <w:rPr>
          <w:rFonts w:ascii="Verdana" w:hAnsi="Verdana" w:cstheme="majorHAnsi"/>
          <w:sz w:val="24"/>
          <w:szCs w:val="24"/>
        </w:rPr>
        <w:t>Want help to complete a College or Sixth Form application form</w:t>
      </w:r>
    </w:p>
    <w:p w14:paraId="479CAA06" w14:textId="246F3B31" w:rsidR="00BB6FE3" w:rsidRDefault="00BB6FE3" w:rsidP="00BB6FE3">
      <w:pPr>
        <w:pStyle w:val="ListParagraph"/>
        <w:numPr>
          <w:ilvl w:val="0"/>
          <w:numId w:val="1"/>
        </w:numPr>
        <w:rPr>
          <w:rFonts w:ascii="Verdana" w:hAnsi="Verdana" w:cstheme="majorHAnsi"/>
          <w:sz w:val="24"/>
          <w:szCs w:val="24"/>
        </w:rPr>
      </w:pPr>
      <w:r w:rsidRPr="00547B3F">
        <w:rPr>
          <w:rFonts w:ascii="Verdana" w:hAnsi="Verdana" w:cstheme="majorHAnsi"/>
          <w:sz w:val="24"/>
          <w:szCs w:val="24"/>
        </w:rPr>
        <w:t>Want help, guidance</w:t>
      </w:r>
      <w:r>
        <w:rPr>
          <w:rFonts w:ascii="Verdana" w:hAnsi="Verdana" w:cstheme="majorHAnsi"/>
          <w:sz w:val="24"/>
          <w:szCs w:val="24"/>
        </w:rPr>
        <w:t xml:space="preserve"> or/and </w:t>
      </w:r>
      <w:r w:rsidRPr="00547B3F">
        <w:rPr>
          <w:rFonts w:ascii="Verdana" w:hAnsi="Verdana" w:cstheme="majorHAnsi"/>
          <w:sz w:val="24"/>
          <w:szCs w:val="24"/>
        </w:rPr>
        <w:t>reassurance about what happens next relating to your Post 16 plans</w:t>
      </w:r>
    </w:p>
    <w:p w14:paraId="5A3E9AF2" w14:textId="77777777" w:rsidR="00A4092C" w:rsidRDefault="00A4092C" w:rsidP="00EF3EAA">
      <w:pPr>
        <w:pStyle w:val="ListParagraph"/>
        <w:rPr>
          <w:rFonts w:ascii="Verdana" w:hAnsi="Verdana" w:cstheme="majorHAnsi"/>
          <w:sz w:val="24"/>
          <w:szCs w:val="24"/>
        </w:rPr>
      </w:pPr>
    </w:p>
    <w:p w14:paraId="351CB004" w14:textId="0BBC485C" w:rsidR="009E3688" w:rsidRDefault="00E26945" w:rsidP="00A4092C">
      <w:pPr>
        <w:rPr>
          <w:rFonts w:ascii="Verdana" w:hAnsi="Verdana" w:cstheme="majorHAnsi"/>
        </w:rPr>
      </w:pPr>
      <w:proofErr w:type="gramStart"/>
      <w:r>
        <w:rPr>
          <w:rFonts w:ascii="Verdana" w:eastAsia="Times New Roman" w:hAnsi="Verdana"/>
          <w:sz w:val="24"/>
          <w:szCs w:val="24"/>
        </w:rPr>
        <w:t>Hopefully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Coronavirus won’t stop your consumption of Easter Eggs, so </w:t>
      </w:r>
      <w:r w:rsidR="00BB6FE3">
        <w:rPr>
          <w:rFonts w:ascii="Verdana" w:eastAsia="Times New Roman" w:hAnsi="Verdana"/>
          <w:sz w:val="24"/>
          <w:szCs w:val="24"/>
        </w:rPr>
        <w:t>enjoy this time and apart from the extra chocolate intake, stay healthy!</w:t>
      </w:r>
    </w:p>
    <w:p w14:paraId="61FEA0B4" w14:textId="5130AE7D" w:rsidR="00D63C6A" w:rsidRPr="00A4092C" w:rsidRDefault="0081614A" w:rsidP="00A4092C">
      <w:pPr>
        <w:rPr>
          <w:rFonts w:ascii="Verdana" w:hAnsi="Verdana" w:cstheme="majorHAnsi"/>
        </w:rPr>
      </w:pPr>
      <w:r>
        <w:rPr>
          <w:rFonts w:ascii="Verdana" w:hAnsi="Verdana" w:cs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05E9ED0" wp14:editId="73E57FD7">
                <wp:simplePos x="0" y="0"/>
                <wp:positionH relativeFrom="column">
                  <wp:posOffset>-14605</wp:posOffset>
                </wp:positionH>
                <wp:positionV relativeFrom="paragraph">
                  <wp:posOffset>-144145</wp:posOffset>
                </wp:positionV>
                <wp:extent cx="1696300" cy="689610"/>
                <wp:effectExtent l="57150" t="57150" r="75565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96300" cy="6896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05E9ED0" wp14:editId="73E57FD7">
                <wp:simplePos x="0" y="0"/>
                <wp:positionH relativeFrom="column">
                  <wp:posOffset>-14605</wp:posOffset>
                </wp:positionH>
                <wp:positionV relativeFrom="paragraph">
                  <wp:posOffset>-144145</wp:posOffset>
                </wp:positionV>
                <wp:extent cx="1696300" cy="689610"/>
                <wp:effectExtent l="57150" t="57150" r="75565" b="5334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932" cy="725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90E9D3" w14:textId="77777777" w:rsidR="0081614A" w:rsidRDefault="0081614A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</w:p>
    <w:p w14:paraId="28996278" w14:textId="17D103F1" w:rsidR="009E3688" w:rsidRPr="00547B3F" w:rsidRDefault="009E3688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  <w:r w:rsidRPr="00547B3F">
        <w:rPr>
          <w:rFonts w:ascii="Verdana" w:hAnsi="Verdana" w:cstheme="majorHAnsi"/>
          <w:b/>
          <w:bCs/>
          <w:sz w:val="24"/>
          <w:szCs w:val="24"/>
        </w:rPr>
        <w:t>Steve Newman</w:t>
      </w:r>
    </w:p>
    <w:p w14:paraId="1F636758" w14:textId="77777777" w:rsidR="009E3688" w:rsidRPr="00547B3F" w:rsidRDefault="009E3688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  <w:r w:rsidRPr="00547B3F">
        <w:rPr>
          <w:rFonts w:ascii="Verdana" w:hAnsi="Verdana" w:cstheme="majorHAnsi"/>
          <w:b/>
          <w:bCs/>
          <w:sz w:val="24"/>
          <w:szCs w:val="24"/>
        </w:rPr>
        <w:t>Independent Careers Adviser &amp; Progression Coach</w:t>
      </w:r>
    </w:p>
    <w:p w14:paraId="438054F7" w14:textId="77777777" w:rsidR="009E3688" w:rsidRPr="00547B3F" w:rsidRDefault="009E3688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  <w:r>
        <w:rPr>
          <w:rFonts w:ascii="Verdana" w:hAnsi="Verdana" w:cs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F20629A" wp14:editId="1873AFA6">
                <wp:simplePos x="0" y="0"/>
                <wp:positionH relativeFrom="column">
                  <wp:posOffset>3041140</wp:posOffset>
                </wp:positionH>
                <wp:positionV relativeFrom="paragraph">
                  <wp:posOffset>120480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F20629A" wp14:editId="1873AFA6">
                <wp:simplePos x="0" y="0"/>
                <wp:positionH relativeFrom="column">
                  <wp:posOffset>3041140</wp:posOffset>
                </wp:positionH>
                <wp:positionV relativeFrom="paragraph">
                  <wp:posOffset>120480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47B3F">
        <w:rPr>
          <w:rFonts w:ascii="Verdana" w:hAnsi="Verdana" w:cstheme="majorHAnsi"/>
          <w:b/>
          <w:bCs/>
          <w:sz w:val="24"/>
          <w:szCs w:val="24"/>
        </w:rPr>
        <w:t>snewman@blaisehighschool.org</w:t>
      </w:r>
    </w:p>
    <w:p w14:paraId="4A784ADE" w14:textId="77777777" w:rsidR="009E3688" w:rsidRDefault="009E3688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</w:p>
    <w:p w14:paraId="03DD1579" w14:textId="77777777" w:rsidR="009E3688" w:rsidRDefault="009E3688" w:rsidP="009E3688">
      <w:pPr>
        <w:ind w:right="-613"/>
        <w:rPr>
          <w:rFonts w:ascii="Verdana" w:hAnsi="Verdana" w:cstheme="majorHAnsi"/>
          <w:b/>
          <w:bCs/>
          <w:sz w:val="24"/>
          <w:szCs w:val="24"/>
        </w:rPr>
      </w:pPr>
      <w:r>
        <w:rPr>
          <w:rFonts w:ascii="Verdana" w:hAnsi="Verdana" w:cs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92636F7" wp14:editId="3A177C65">
                <wp:simplePos x="0" y="0"/>
                <wp:positionH relativeFrom="column">
                  <wp:posOffset>2107660</wp:posOffset>
                </wp:positionH>
                <wp:positionV relativeFrom="paragraph">
                  <wp:posOffset>79770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92636F7" wp14:editId="3A177C65">
                <wp:simplePos x="0" y="0"/>
                <wp:positionH relativeFrom="column">
                  <wp:posOffset>2107660</wp:posOffset>
                </wp:positionH>
                <wp:positionV relativeFrom="paragraph">
                  <wp:posOffset>79770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hAnsi="Verdana" w:cstheme="majorHAnsi"/>
          <w:b/>
          <w:bCs/>
          <w:sz w:val="24"/>
          <w:szCs w:val="24"/>
        </w:rPr>
        <w:t>Mrs Brightley</w:t>
      </w:r>
    </w:p>
    <w:p w14:paraId="3D1BCA47" w14:textId="539E751B" w:rsidR="00E467D5" w:rsidRPr="0081614A" w:rsidRDefault="009E3688" w:rsidP="0081614A">
      <w:pPr>
        <w:ind w:right="-613"/>
        <w:rPr>
          <w:rFonts w:ascii="Verdana" w:hAnsi="Verdana" w:cstheme="majorHAnsi"/>
          <w:b/>
          <w:bCs/>
          <w:sz w:val="24"/>
          <w:szCs w:val="24"/>
        </w:rPr>
      </w:pPr>
      <w:r>
        <w:rPr>
          <w:rFonts w:ascii="Verdana" w:hAnsi="Verdana" w:cstheme="majorHAnsi"/>
          <w:b/>
          <w:bCs/>
          <w:sz w:val="24"/>
          <w:szCs w:val="24"/>
        </w:rPr>
        <w:t>cbrightley@blaisehighschool.org</w:t>
      </w:r>
    </w:p>
    <w:sectPr w:rsidR="00E467D5" w:rsidRPr="0081614A" w:rsidSect="00BB6FE3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0228"/>
    <w:multiLevelType w:val="hybridMultilevel"/>
    <w:tmpl w:val="384E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8"/>
    <w:rsid w:val="002E0ACA"/>
    <w:rsid w:val="0030240C"/>
    <w:rsid w:val="0081614A"/>
    <w:rsid w:val="008A1D93"/>
    <w:rsid w:val="00980912"/>
    <w:rsid w:val="009E3688"/>
    <w:rsid w:val="00A4092C"/>
    <w:rsid w:val="00BB6FE3"/>
    <w:rsid w:val="00D00A1B"/>
    <w:rsid w:val="00D4679D"/>
    <w:rsid w:val="00D63C6A"/>
    <w:rsid w:val="00E26945"/>
    <w:rsid w:val="00E30056"/>
    <w:rsid w:val="00E467D5"/>
    <w:rsid w:val="00EC2BF7"/>
    <w:rsid w:val="00E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6B4"/>
  <w15:chartTrackingRefBased/>
  <w15:docId w15:val="{12429432-87FF-4AA7-9ADC-BEE79C6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88"/>
    <w:pPr>
      <w:ind w:left="720"/>
      <w:contextualSpacing/>
    </w:pPr>
  </w:style>
  <w:style w:type="paragraph" w:styleId="NoSpacing">
    <w:name w:val="No Spacing"/>
    <w:uiPriority w:val="1"/>
    <w:qFormat/>
    <w:rsid w:val="009E3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6:23:10.80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2113.61572"/>
      <inkml:brushProperty name="anchorY" value="-50.95135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673.43591"/>
      <inkml:brushProperty name="anchorY" value="-2590.73877"/>
      <inkml:brushProperty name="scaleFactor" value="0.5"/>
    </inkml:brush>
  </inkml:definitions>
  <inkml:trace contextRef="#ctx0" brushRef="#br0">1503 743,'0'0,"0"0,-35-54,9 15,-3-3,-3 0,0 2,0 4,-1 4,-1 3,-4 3,-5 4,-6 2,-5 3,-4 4,-3 3,-2 4,-5 6,-5 3,-5 6,-2 3,1 4,1 5,4 5,4 2,5 3,8 1,7 2,9 0,10-1,8-2,10-2,9 0,11-2,10 0,15 1,16 1,17 1,16 0,14 2,10 2,7 2,3 3,-2 5,-6 2,-10 2,-10 1,-14-1,-12 0,-13 0,-13-1,-29-38,-2 1,1-1,-1 1,0 0,-1-1,-1 1,0-1,0 1,0 2,-1-1,-1-1,0 1,-1 9,-10 34,-11 1,-13 1,-11-2,-12-4,-8-6,-5-10,0-9,0-9,0-10,0-9,-2-8,1-9,2-6,4-7,8-2,7 1,11 1,9 6,9 4,9 5,6 5</inkml:trace>
  <inkml:trace contextRef="#ctx0" brushRef="#br1" timeOffset="2248.17">1771 0,'0'0,"0"0,3 60,0-11,1 10,0 8,0 8,0 8,2 2,0 2,2 0,1-1,4 2,5 2,3 0,3-2,4-3,1-5,2-5,1-7,0-8,1-7,-1-8,2-8,0-7,1-9,3-9,2-9,5-13,5-13,4-14,3-14,0-12,0-14,-3-11,-3-4,-7-2,-7 4,-9 5,-9 7,-8 8,-7 8,-6 8,-6 9,-3 6,-5 8,-2 6,-3 7,2 7,-7 9,-6 10,-8 14,-4 12,-3 13,0 11,3 10,6 8,8 6,8 1,10-1,10-2,9-3,9-3,6-5,6-5,5-9,2-7,3-8,1-9,1-8,1-9,1-8,1-9,1-11,2-13,1-14,-2-10,-5-12,-4-10,-5-7,-6-4,-5 2,-6 5,-5 7,-3 8,-3 10,-2 10,-2 8,0 9,-1 7,1 6,0 4,0 5,0 2,1 1,0 1,0 42,1 22,2 21,4 12,5 7,3 0,5-4,5-9,4-10,4-15,1-13,1-14,-2-13,-2-12,-28-14,0 0,0 0,0 0,1-1,-1 0,0 1,3-1,-3-1,-1 1,1-1,0 0,-1 1,1-1,0 0,-1 0,1 0,0-1,1-2,0 1,0 0,0 0,0-1,-1 0,1 0,25-39,-1-13,-3-15,-4-10,-5-7,-5-2,-6 4,-6 6,-4 9,-3 11,-1 10,-2 11,-1 10,2 11,1 7,3 7,2 3,2 2,1 0,1 1,-9 34,4 12,7 12,9 4,-6-48,0 1,7 13,-5-18,0 0,0 0,8 10,-7-13,1 0,0 0,0 0,4 2,-3-3,1 0,1-1,-1-1,2 1,-1-1,1-1,-1 0,13 2,-12-5,0 1,0-2,0 1,1-2,0 0,-1-1,1-1,-1 0,3-1,1-2,0 0,-1-1,8-4,-1-1,-1-1,10-7,44-36,-6-8,-9-4,-12 0,-15 5,-29 50,0 0,-1 0,1-7,-3 11,0 1,-1-1,0 0,-1 0,0 0,0 4,0 0,0-1,-1 1,0 0,0 0,0 0,-2-4,-8-18,7 26,2-2,0 1,1 0,-1 0,0 0,0 0,0 1,-1-1,1 0,0 1,0 0,0-1,-1 1,-3 0,0 1,1-1,-1 1,0 0,1 0,-5 2,-2 2,-1 0,1 1,-8 5,1 2,0 1,-9 9,5 0,0 1,0 2,-1 5,-17 27,21-25,-14 32,21-36,1 2,-2 12,7-16,0 1,-1 22,6-26,1 1,1 0,1 4,0-7,2 0,1 0,3 10,-1-14,0 0,1 0,8 15,-7-19,0 0,1 0,1-1,5 6,-4-7,0-1,0 0,2-1,6 5,-5-5,2 0,-1-1,14 5,-10-4,1-2,19 5,-14-6,0-1,4 0,49 3,-4-7,-5-5,-9-6,-9-4,-12-6,-13 1,-10 3</inkml:trace>
  <inkml:trace contextRef="#ctx0" brushRef="#br2" timeOffset="2610.45">1032 1505,'0'0,"0"0,124-61,5-13,42-28,26-24,21-21,5-7,-4 1,-10 8,-15 13,-17 20,-18 23,-93 57,9-1,30-9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6:23:29.76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786.16699"/>
      <inkml:brushProperty name="anchorY" value="-2035.40454"/>
      <inkml:brushProperty name="scaleFactor" value="0.5"/>
    </inkml:brush>
  </inkml:definitions>
  <inkml:trace contextRef="#ctx0" brushRef="#br0">1 0,'0'0,"0"0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6:23:30.97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632.8335"/>
      <inkml:brushProperty name="anchorY" value="-2882.07129"/>
      <inkml:brushProperty name="scaleFactor" value="0.5"/>
    </inkml:brush>
  </inkml:definitions>
  <inkml:trace contextRef="#ctx0" brushRef="#br0">1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Newman</dc:creator>
  <cp:keywords/>
  <dc:description/>
  <cp:lastModifiedBy>Steve Newman</cp:lastModifiedBy>
  <cp:revision>7</cp:revision>
  <dcterms:created xsi:type="dcterms:W3CDTF">2020-04-03T09:43:00Z</dcterms:created>
  <dcterms:modified xsi:type="dcterms:W3CDTF">2020-07-03T12:25:00Z</dcterms:modified>
</cp:coreProperties>
</file>