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D05" w:rsidRDefault="00D24D05" w:rsidP="00D24D05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GCSE A-level Chemistry GCSE questions mark scheme</w:t>
      </w:r>
      <w:bookmarkStart w:id="0" w:name="_GoBack"/>
      <w:bookmarkEnd w:id="0"/>
    </w:p>
    <w:p w:rsidR="00D24D05" w:rsidRDefault="00D24D05" w:rsidP="00D24D05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Mark schemes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sz w:val="20"/>
          <w:szCs w:val="20"/>
          <w:vertAlign w:val="subscript"/>
        </w:rPr>
      </w:pPr>
      <w:r>
        <w:rPr>
          <w:rFonts w:ascii="Arial" w:hAnsi="Arial" w:cs="Arial"/>
        </w:rPr>
        <w:t>(a)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FeS</w:t>
      </w:r>
      <w:r>
        <w:rPr>
          <w:rFonts w:ascii="Arial" w:hAnsi="Arial" w:cs="Arial"/>
          <w:sz w:val="20"/>
          <w:szCs w:val="20"/>
          <w:vertAlign w:val="subscript"/>
        </w:rPr>
        <w:t>2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do </w:t>
      </w:r>
      <w:r>
        <w:rPr>
          <w:rFonts w:ascii="Arial" w:hAnsi="Arial" w:cs="Arial"/>
          <w:b/>
          <w:bCs/>
          <w:i/>
          <w:iCs/>
        </w:rPr>
        <w:t>not</w:t>
      </w:r>
      <w:r>
        <w:rPr>
          <w:rFonts w:ascii="Arial" w:hAnsi="Arial" w:cs="Arial"/>
          <w:i/>
          <w:iCs/>
        </w:rPr>
        <w:t xml:space="preserve"> accept equations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(b)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26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30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26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must be this order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(c)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 xml:space="preserve"> any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from: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has a high(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>) melting / boiling point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is dense(r)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is hard(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>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iron is less malleable / ductile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is strong(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>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is less reactive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specific reactions showing difference in reactivity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has ions with different charges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forms coloured compounds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iron can be a catalyst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iron is magnetic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the converse statements for sodium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transition metal for iron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Group 1 metal for sodium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ignore references to atomic structure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ignore iron rusts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2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(d)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carbon is more reactive (than nickel)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converse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(so) carbon will displace / replace nickel (from nickel oxide)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(so) nickel ions gain electrons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(so) carbon will remove oxygen (from nickel oxide)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allow (so) carbon transfers electrons to </w:t>
      </w:r>
      <w:r>
        <w:rPr>
          <w:rFonts w:ascii="Arial" w:hAnsi="Arial" w:cs="Arial"/>
          <w:i/>
          <w:iCs/>
        </w:rPr>
        <w:lastRenderedPageBreak/>
        <w:t>nickel (ions)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(e)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 xml:space="preserve"> (total </w:t>
      </w:r>
      <w:r>
        <w:rPr>
          <w:rFonts w:ascii="Arial" w:hAnsi="Arial" w:cs="Arial"/>
          <w:i/>
          <w:iCs/>
        </w:rPr>
        <w:t>M</w:t>
      </w:r>
      <w:r>
        <w:rPr>
          <w:rFonts w:ascii="Arial" w:hAnsi="Arial" w:cs="Arial"/>
          <w:sz w:val="20"/>
          <w:szCs w:val="20"/>
          <w:vertAlign w:val="subscript"/>
        </w:rPr>
        <w:t>r</w:t>
      </w:r>
      <w:r>
        <w:rPr>
          <w:rFonts w:ascii="Arial" w:hAnsi="Arial" w:cs="Arial"/>
        </w:rPr>
        <w:t xml:space="preserve"> of reactants =) 87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(percentage atom economy)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95325" cy="3810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(percentage atom economy)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2076450" cy="4191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= 67.8 (%)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an answer from an incorrect calculation to 3 sig figs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an answer of 67.8 (%) scores </w:t>
      </w:r>
      <w:r>
        <w:rPr>
          <w:rFonts w:ascii="Arial" w:hAnsi="Arial" w:cs="Arial"/>
          <w:b/>
          <w:bCs/>
          <w:i/>
          <w:iCs/>
        </w:rPr>
        <w:t>3</w:t>
      </w:r>
      <w:r>
        <w:rPr>
          <w:rFonts w:ascii="Arial" w:hAnsi="Arial" w:cs="Arial"/>
          <w:i/>
          <w:iCs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an answer of 67.8160919 (%) or correctly rounded answer to 2, 4 or more sig figs scores </w:t>
      </w:r>
      <w:r>
        <w:rPr>
          <w:rFonts w:ascii="Arial" w:hAnsi="Arial" w:cs="Arial"/>
          <w:b/>
          <w:bCs/>
          <w:i/>
          <w:iCs/>
        </w:rPr>
        <w:t>2</w:t>
      </w:r>
      <w:r>
        <w:rPr>
          <w:rFonts w:ascii="Arial" w:hAnsi="Arial" w:cs="Arial"/>
          <w:i/>
          <w:iCs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an incorrect answer for one step does not prevent allocation of marks for subsequent steps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[11]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(a)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chlorine is toxic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carbon monoxide is toxic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poisonous for toxic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ignore harmful / deadly / dangerous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a poisonous gas is used / produced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titanium chloride is corrosive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(b)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 xml:space="preserve"> any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from: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very exothermic reaction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explosive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violent reaction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ignore vigorous reaction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ignore sodium is very reactive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produces a corrosive solution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caustic for corrosive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ignore alkaline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1134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produces hydrogen, which is explosive / flammable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flames produced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>ignore sodium burns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(c)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argon is unreactive / inert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argon will not react (with reactants / products / elements)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oxygen (from air) would react with sodium / titanium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water vapour (from air) would react with sodium / titanium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elements / reactants / products for sodium / titanium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(d)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metal chlorides are usually ionic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titanium chloride is ionic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(so</w:t>
      </w:r>
      <w:proofErr w:type="gramStart"/>
      <w:r>
        <w:rPr>
          <w:rFonts w:ascii="Arial" w:hAnsi="Arial" w:cs="Arial"/>
        </w:rPr>
        <w:t>)(</w:t>
      </w:r>
      <w:proofErr w:type="gramEnd"/>
      <w:r>
        <w:rPr>
          <w:rFonts w:ascii="Arial" w:hAnsi="Arial" w:cs="Arial"/>
        </w:rPr>
        <w:t>metal chlorides) are solid at room temperature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(so</w:t>
      </w:r>
      <w:proofErr w:type="gramStart"/>
      <w:r>
        <w:rPr>
          <w:rFonts w:ascii="Arial" w:hAnsi="Arial" w:cs="Arial"/>
        </w:rPr>
        <w:t>)(</w:t>
      </w:r>
      <w:proofErr w:type="gramEnd"/>
      <w:r>
        <w:rPr>
          <w:rFonts w:ascii="Arial" w:hAnsi="Arial" w:cs="Arial"/>
        </w:rPr>
        <w:t>metal chlorides) have high melting points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titanium chloride for metal chlorides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(because) they have strong (electrostatic) forces between the ions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ignore strong ionic bonds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(but) must be a small molecule or covalent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molecular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alternative approach: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titanium chloride must be covalent </w:t>
      </w:r>
      <w:r>
        <w:rPr>
          <w:rFonts w:ascii="Arial" w:hAnsi="Arial" w:cs="Arial"/>
          <w:b/>
          <w:bCs/>
          <w:i/>
          <w:iCs/>
        </w:rPr>
        <w:t>or</w:t>
      </w:r>
      <w:r>
        <w:rPr>
          <w:rFonts w:ascii="Arial" w:hAnsi="Arial" w:cs="Arial"/>
          <w:i/>
          <w:iCs/>
        </w:rPr>
        <w:t xml:space="preserve"> has small molecules 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with weak forces between molecules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do </w:t>
      </w:r>
      <w:r>
        <w:rPr>
          <w:rFonts w:ascii="Arial" w:hAnsi="Arial" w:cs="Arial"/>
          <w:b/>
          <w:bCs/>
          <w:i/>
          <w:iCs/>
        </w:rPr>
        <w:t>not</w:t>
      </w:r>
      <w:r>
        <w:rPr>
          <w:rFonts w:ascii="Arial" w:hAnsi="Arial" w:cs="Arial"/>
          <w:i/>
          <w:iCs/>
        </w:rPr>
        <w:t xml:space="preserve"> accept bonds unless intermolecular </w:t>
      </w:r>
      <w:proofErr w:type="gramStart"/>
      <w:r>
        <w:rPr>
          <w:rFonts w:ascii="Arial" w:hAnsi="Arial" w:cs="Arial"/>
          <w:i/>
          <w:iCs/>
        </w:rPr>
        <w:t>bonds(</w:t>
      </w:r>
      <w:proofErr w:type="gramEnd"/>
      <w:r>
        <w:rPr>
          <w:rFonts w:ascii="Arial" w:hAnsi="Arial" w:cs="Arial"/>
          <w:i/>
          <w:iCs/>
        </w:rPr>
        <w:t>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(but) metal chlorides are usually ionic 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(e)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sodium (atoms) lose electrons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do </w:t>
      </w:r>
      <w:r>
        <w:rPr>
          <w:rFonts w:ascii="Arial" w:hAnsi="Arial" w:cs="Arial"/>
          <w:b/>
          <w:bCs/>
          <w:i/>
          <w:iCs/>
        </w:rPr>
        <w:t>not</w:t>
      </w:r>
      <w:r>
        <w:rPr>
          <w:rFonts w:ascii="Arial" w:hAnsi="Arial" w:cs="Arial"/>
          <w:i/>
          <w:iCs/>
        </w:rPr>
        <w:t xml:space="preserve"> accept references to oxygen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</w:rPr>
        <w:t>(f)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 xml:space="preserve">Na </w:t>
      </w:r>
      <w:r>
        <w:rPr>
          <w:rFonts w:ascii="Cambria Math" w:hAnsi="Cambria Math" w:cs="Cambria Math"/>
        </w:rPr>
        <w:t>⟶</w:t>
      </w:r>
      <w:r>
        <w:rPr>
          <w:rFonts w:ascii="Arial" w:hAnsi="Arial" w:cs="Arial"/>
        </w:rPr>
        <w:t xml:space="preserve"> Na</w:t>
      </w:r>
      <w:r>
        <w:rPr>
          <w:rFonts w:ascii="Arial" w:hAnsi="Arial" w:cs="Arial"/>
          <w:sz w:val="20"/>
          <w:szCs w:val="20"/>
          <w:vertAlign w:val="superscript"/>
        </w:rPr>
        <w:t>+</w:t>
      </w:r>
      <w:r>
        <w:rPr>
          <w:rFonts w:ascii="Arial" w:hAnsi="Arial" w:cs="Arial"/>
        </w:rPr>
        <w:t xml:space="preserve"> + e</w:t>
      </w:r>
      <w:r>
        <w:rPr>
          <w:rFonts w:ascii="Arial" w:hAnsi="Arial" w:cs="Arial"/>
          <w:sz w:val="20"/>
          <w:szCs w:val="20"/>
          <w:vertAlign w:val="superscript"/>
        </w:rPr>
        <w:t>−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  <w:sz w:val="20"/>
          <w:szCs w:val="20"/>
          <w:vertAlign w:val="superscript"/>
        </w:rPr>
      </w:pPr>
      <w:r>
        <w:rPr>
          <w:rFonts w:ascii="Arial" w:hAnsi="Arial" w:cs="Arial"/>
          <w:i/>
          <w:iCs/>
        </w:rPr>
        <w:t xml:space="preserve">do </w:t>
      </w:r>
      <w:r>
        <w:rPr>
          <w:rFonts w:ascii="Arial" w:hAnsi="Arial" w:cs="Arial"/>
          <w:b/>
          <w:bCs/>
          <w:i/>
          <w:iCs/>
        </w:rPr>
        <w:t>not</w:t>
      </w:r>
      <w:r>
        <w:rPr>
          <w:rFonts w:ascii="Arial" w:hAnsi="Arial" w:cs="Arial"/>
          <w:i/>
          <w:iCs/>
        </w:rPr>
        <w:t xml:space="preserve"> accept e for e</w:t>
      </w:r>
      <w:r>
        <w:rPr>
          <w:rFonts w:ascii="Arial" w:hAnsi="Arial" w:cs="Arial"/>
          <w:i/>
          <w:iCs/>
          <w:sz w:val="20"/>
          <w:szCs w:val="20"/>
          <w:vertAlign w:val="superscript"/>
        </w:rPr>
        <w:t>−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(g)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(</w:t>
      </w:r>
      <w:r>
        <w:rPr>
          <w:rFonts w:ascii="Arial" w:hAnsi="Arial" w:cs="Arial"/>
          <w:i/>
          <w:iCs/>
        </w:rPr>
        <w:t>M</w:t>
      </w:r>
      <w:r>
        <w:rPr>
          <w:rFonts w:ascii="Arial" w:hAnsi="Arial" w:cs="Arial"/>
          <w:sz w:val="20"/>
          <w:szCs w:val="20"/>
          <w:vertAlign w:val="subscript"/>
        </w:rPr>
        <w:t>r</w:t>
      </w:r>
      <w:r>
        <w:rPr>
          <w:rFonts w:ascii="Arial" w:hAnsi="Arial" w:cs="Arial"/>
        </w:rPr>
        <w:t xml:space="preserve"> of TiCl</w:t>
      </w:r>
      <w:r>
        <w:rPr>
          <w:rFonts w:ascii="Arial" w:hAnsi="Arial" w:cs="Arial"/>
          <w:sz w:val="20"/>
          <w:szCs w:val="20"/>
          <w:vertAlign w:val="subscript"/>
        </w:rPr>
        <w:t>4</w:t>
      </w:r>
      <w:r>
        <w:rPr>
          <w:rFonts w:ascii="Arial" w:hAnsi="Arial" w:cs="Arial"/>
        </w:rPr>
        <w:t xml:space="preserve"> =) 190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181225" cy="3810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  <w:noProof/>
          <w:sz w:val="18"/>
          <w:szCs w:val="18"/>
        </w:rPr>
        <w:drawing>
          <wp:inline distT="0" distB="0" distL="0" distR="0">
            <wp:extent cx="2333625" cy="3810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  <w:sz w:val="20"/>
          <w:szCs w:val="20"/>
          <w:vertAlign w:val="subscript"/>
        </w:rPr>
      </w:pPr>
      <w:r>
        <w:rPr>
          <w:rFonts w:ascii="Arial" w:hAnsi="Arial" w:cs="Arial"/>
          <w:i/>
          <w:iCs/>
        </w:rPr>
        <w:t xml:space="preserve">*allow </w:t>
      </w:r>
      <w:r>
        <w:rPr>
          <w:rFonts w:ascii="Arial" w:hAnsi="Arial" w:cs="Arial"/>
          <w:b/>
          <w:bCs/>
          <w:i/>
          <w:iCs/>
        </w:rPr>
        <w:t>1</w:t>
      </w:r>
      <w:r>
        <w:rPr>
          <w:rFonts w:ascii="Arial" w:hAnsi="Arial" w:cs="Arial"/>
          <w:i/>
          <w:iCs/>
        </w:rPr>
        <w:t xml:space="preserve"> mark for 0.870 </w:t>
      </w:r>
      <w:proofErr w:type="spellStart"/>
      <w:r>
        <w:rPr>
          <w:rFonts w:ascii="Arial" w:hAnsi="Arial" w:cs="Arial"/>
          <w:i/>
          <w:iCs/>
        </w:rPr>
        <w:t>mol</w:t>
      </w:r>
      <w:proofErr w:type="spellEnd"/>
      <w:r>
        <w:rPr>
          <w:rFonts w:ascii="Arial" w:hAnsi="Arial" w:cs="Arial"/>
          <w:i/>
          <w:iCs/>
        </w:rPr>
        <w:t xml:space="preserve"> Na </w:t>
      </w:r>
      <w:r>
        <w:rPr>
          <w:rFonts w:ascii="Arial" w:hAnsi="Arial" w:cs="Arial"/>
          <w:b/>
          <w:bCs/>
          <w:i/>
          <w:iCs/>
        </w:rPr>
        <w:t>and</w:t>
      </w:r>
      <w:r>
        <w:rPr>
          <w:rFonts w:ascii="Arial" w:hAnsi="Arial" w:cs="Arial"/>
          <w:i/>
          <w:iCs/>
        </w:rPr>
        <w:t xml:space="preserve"> 0.211 </w:t>
      </w:r>
      <w:proofErr w:type="spellStart"/>
      <w:r>
        <w:rPr>
          <w:rFonts w:ascii="Arial" w:hAnsi="Arial" w:cs="Arial"/>
          <w:i/>
          <w:iCs/>
        </w:rPr>
        <w:t>mol</w:t>
      </w:r>
      <w:proofErr w:type="spellEnd"/>
      <w:r>
        <w:rPr>
          <w:rFonts w:ascii="Arial" w:hAnsi="Arial" w:cs="Arial"/>
          <w:i/>
          <w:iCs/>
        </w:rPr>
        <w:t xml:space="preserve"> TiCl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4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use of incorrectly calculated M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r</w:t>
      </w:r>
      <w:r>
        <w:rPr>
          <w:rFonts w:ascii="Arial" w:hAnsi="Arial" w:cs="Arial"/>
          <w:i/>
          <w:iCs/>
        </w:rPr>
        <w:t xml:space="preserve"> from step 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either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 xml:space="preserve">(sodium is in excess because) 870 </w:t>
      </w:r>
      <w:proofErr w:type="spellStart"/>
      <w:r>
        <w:rPr>
          <w:rFonts w:ascii="Arial" w:hAnsi="Arial" w:cs="Arial"/>
        </w:rPr>
        <w:t>mol</w:t>
      </w:r>
      <w:proofErr w:type="spellEnd"/>
      <w:r>
        <w:rPr>
          <w:rFonts w:ascii="Arial" w:hAnsi="Arial" w:cs="Arial"/>
        </w:rPr>
        <w:t xml:space="preserve"> Na is more than the 844 </w:t>
      </w:r>
      <w:proofErr w:type="spellStart"/>
      <w:r>
        <w:rPr>
          <w:rFonts w:ascii="Arial" w:hAnsi="Arial" w:cs="Arial"/>
        </w:rPr>
        <w:t>mol</w:t>
      </w:r>
      <w:proofErr w:type="spellEnd"/>
      <w:r>
        <w:rPr>
          <w:rFonts w:ascii="Arial" w:hAnsi="Arial" w:cs="Arial"/>
        </w:rPr>
        <w:t xml:space="preserve"> needed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 xml:space="preserve">(because) 211 </w:t>
      </w:r>
      <w:proofErr w:type="spellStart"/>
      <w:r>
        <w:rPr>
          <w:rFonts w:ascii="Arial" w:hAnsi="Arial" w:cs="Arial"/>
        </w:rPr>
        <w:t>mol</w:t>
      </w:r>
      <w:proofErr w:type="spellEnd"/>
      <w:r>
        <w:rPr>
          <w:rFonts w:ascii="Arial" w:hAnsi="Arial" w:cs="Arial"/>
        </w:rPr>
        <w:t xml:space="preserve"> TiCl</w:t>
      </w:r>
      <w:r>
        <w:rPr>
          <w:rFonts w:ascii="Arial" w:hAnsi="Arial" w:cs="Arial"/>
          <w:sz w:val="20"/>
          <w:szCs w:val="20"/>
          <w:vertAlign w:val="subscript"/>
        </w:rPr>
        <w:t>4</w:t>
      </w:r>
      <w:r>
        <w:rPr>
          <w:rFonts w:ascii="Arial" w:hAnsi="Arial" w:cs="Arial"/>
        </w:rPr>
        <w:t xml:space="preserve"> is less than the 217.5 </w:t>
      </w:r>
      <w:proofErr w:type="spellStart"/>
      <w:r>
        <w:rPr>
          <w:rFonts w:ascii="Arial" w:hAnsi="Arial" w:cs="Arial"/>
        </w:rPr>
        <w:t>mol</w:t>
      </w:r>
      <w:proofErr w:type="spellEnd"/>
      <w:r>
        <w:rPr>
          <w:rFonts w:ascii="Arial" w:hAnsi="Arial" w:cs="Arial"/>
        </w:rPr>
        <w:t xml:space="preserve"> needed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the mark is for correct application of the factor of 4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other correct reasoning showing, with values of moles or mass, an excess of sodium or insufficient TiCl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4</w:t>
      </w:r>
      <w:r>
        <w:rPr>
          <w:rFonts w:ascii="Arial" w:hAnsi="Arial" w:cs="Arial"/>
          <w:i/>
          <w:iCs/>
        </w:rPr>
        <w:t xml:space="preserve"> is acceptable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use of incorrect number of moles from steps 2 and / or 3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alternative approaches: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approach 1: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(M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r</w:t>
      </w:r>
      <w:r>
        <w:rPr>
          <w:rFonts w:ascii="Arial" w:hAnsi="Arial" w:cs="Arial"/>
          <w:i/>
          <w:iCs/>
        </w:rPr>
        <w:t xml:space="preserve"> of TiCl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4</w:t>
      </w:r>
      <w:r>
        <w:rPr>
          <w:rFonts w:ascii="Arial" w:hAnsi="Arial" w:cs="Arial"/>
          <w:i/>
          <w:iCs/>
        </w:rPr>
        <w:t xml:space="preserve"> =) 190(1)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(40 kg </w:t>
      </w:r>
      <w:proofErr w:type="spellStart"/>
      <w:r>
        <w:rPr>
          <w:rFonts w:ascii="Arial" w:hAnsi="Arial" w:cs="Arial"/>
          <w:i/>
          <w:iCs/>
        </w:rPr>
        <w:t>TiCl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r</w:t>
      </w:r>
      <w:proofErr w:type="spellEnd"/>
      <w:r>
        <w:rPr>
          <w:rFonts w:ascii="Arial" w:hAnsi="Arial" w:cs="Arial"/>
          <w:i/>
          <w:iCs/>
        </w:rPr>
        <w:t xml:space="preserve"> needs)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1466850" cy="381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(=) 19.4 (kg) 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so 20 kg is an excess 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approach 2: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(M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r</w:t>
      </w:r>
      <w:r>
        <w:rPr>
          <w:rFonts w:ascii="Arial" w:hAnsi="Arial" w:cs="Arial"/>
          <w:i/>
          <w:iCs/>
        </w:rPr>
        <w:t xml:space="preserve"> of TiCl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4</w:t>
      </w:r>
      <w:r>
        <w:rPr>
          <w:rFonts w:ascii="Arial" w:hAnsi="Arial" w:cs="Arial"/>
          <w:i/>
          <w:iCs/>
        </w:rPr>
        <w:t xml:space="preserve"> =) 190(1)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(20 kg Na needs)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1619250" cy="381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(=) 41.3 (kg) 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so 40 kg is not enough (1)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 w:hanging="567"/>
        <w:rPr>
          <w:rFonts w:ascii="Arial" w:hAnsi="Arial" w:cs="Arial"/>
        </w:rPr>
      </w:pPr>
      <w:r>
        <w:rPr>
          <w:rFonts w:ascii="Arial" w:hAnsi="Arial" w:cs="Arial"/>
        </w:rPr>
        <w:t>(h)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</w:t>
      </w:r>
      <w:r>
        <w:rPr>
          <w:rFonts w:ascii="Arial" w:hAnsi="Arial" w:cs="Arial"/>
          <w:noProof/>
        </w:rPr>
        <w:drawing>
          <wp:inline distT="0" distB="0" distL="0" distR="0">
            <wp:extent cx="1714500" cy="381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(actual mass =) 0.923 × 13.5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 w:cs="Arial"/>
        </w:rPr>
      </w:pPr>
      <w:r>
        <w:rPr>
          <w:rFonts w:ascii="Arial" w:hAnsi="Arial" w:cs="Arial"/>
        </w:rPr>
        <w:t>= 12.5 (kg)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>allow 12 / 12.46 / 12.461 / 12.4605 (kg)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283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an answer 12.5 (kg) scores </w:t>
      </w:r>
      <w:r>
        <w:rPr>
          <w:rFonts w:ascii="Arial" w:hAnsi="Arial" w:cs="Arial"/>
          <w:b/>
          <w:bCs/>
          <w:i/>
          <w:iCs/>
        </w:rPr>
        <w:t>2</w:t>
      </w:r>
      <w:r>
        <w:rPr>
          <w:rFonts w:ascii="Arial" w:hAnsi="Arial" w:cs="Arial"/>
          <w:i/>
          <w:iCs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[15]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(a)     lithium (atom) loses (one) electron(s)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chlorine (atom) gains (one) electron(s)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reference to transfer of one electron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to form positive and negative ions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to form noble gas electronic structures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to form stable electron arrangements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to form full outer shells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reference to ionic bonding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(b)     </w:t>
      </w:r>
      <w:r>
        <w:rPr>
          <w:rFonts w:ascii="Arial" w:hAnsi="Arial" w:cs="Arial"/>
          <w:noProof/>
        </w:rPr>
        <w:drawing>
          <wp:inline distT="0" distB="0" distL="0" distR="0">
            <wp:extent cx="790575" cy="3048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= 89.944134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= 89.9 (%)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an answer of 89.9 (%) scores </w:t>
      </w:r>
      <w:r>
        <w:rPr>
          <w:rFonts w:ascii="Arial" w:hAnsi="Arial" w:cs="Arial"/>
          <w:b/>
          <w:bCs/>
          <w:i/>
          <w:iCs/>
        </w:rPr>
        <w:t>3</w:t>
      </w:r>
      <w:r>
        <w:rPr>
          <w:rFonts w:ascii="Arial" w:hAnsi="Arial" w:cs="Arial"/>
          <w:i/>
          <w:iCs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(c)     more sustainable </w:t>
      </w: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</w:rPr>
        <w:t xml:space="preserve"> less waste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any sensible economic or environmental reason but not ‘cheaper’ without qualification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</w:rPr>
        <w:t>(d)     50 / 1000 (</w:t>
      </w:r>
      <w:proofErr w:type="spellStart"/>
      <w:r>
        <w:rPr>
          <w:rFonts w:ascii="Arial" w:hAnsi="Arial" w:cs="Arial"/>
        </w:rPr>
        <w:t>dm</w:t>
      </w:r>
      <w:proofErr w:type="spellEnd"/>
      <w:r>
        <w:rPr>
          <w:rFonts w:ascii="Arial" w:hAnsi="Arial" w:cs="Arial"/>
        </w:rPr>
        <w:t> 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</w:rPr>
        <w:t xml:space="preserve">) or 0.05 </w:t>
      </w:r>
      <w:proofErr w:type="spellStart"/>
      <w:r>
        <w:rPr>
          <w:rFonts w:ascii="Arial" w:hAnsi="Arial" w:cs="Arial"/>
        </w:rPr>
        <w:t>dm</w:t>
      </w:r>
      <w:proofErr w:type="spellEnd"/>
      <w:r>
        <w:rPr>
          <w:rFonts w:ascii="Arial" w:hAnsi="Arial" w:cs="Arial"/>
        </w:rPr>
        <w:t> </w:t>
      </w:r>
      <w:r>
        <w:rPr>
          <w:rFonts w:ascii="Arial" w:hAnsi="Arial" w:cs="Arial"/>
          <w:sz w:val="20"/>
          <w:szCs w:val="20"/>
          <w:vertAlign w:val="superscript"/>
        </w:rPr>
        <w:t>3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</w:rPr>
        <w:t>80 / 1000 (g / cm 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</w:rPr>
        <w:t>) or 0.08 g / cm </w:t>
      </w:r>
      <w:r>
        <w:rPr>
          <w:rFonts w:ascii="Arial" w:hAnsi="Arial" w:cs="Arial"/>
          <w:sz w:val="20"/>
          <w:szCs w:val="20"/>
          <w:vertAlign w:val="superscript"/>
        </w:rPr>
        <w:t>3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= 4(.00) 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an answer of 4(.00) (g) scores </w:t>
      </w:r>
      <w:r>
        <w:rPr>
          <w:rFonts w:ascii="Arial" w:hAnsi="Arial" w:cs="Arial"/>
          <w:b/>
          <w:bCs/>
          <w:i/>
          <w:iCs/>
        </w:rPr>
        <w:t>2</w:t>
      </w:r>
      <w:r>
        <w:rPr>
          <w:rFonts w:ascii="Arial" w:hAnsi="Arial" w:cs="Arial"/>
          <w:i/>
          <w:iCs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[10]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(a)     in a closed system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the rate of the forward and backward reactions are equal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(b)     concentration increases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(because) reaction / equilibrium moves to the left / reactant side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(since the) reverse reaction is exothermic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(so that) temperature increases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(c)     becomes blue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(because) reaction / equilibrium moves to the right / product side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(so) concentration of blue cobalt compound increases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(so that) concentration of hydrochloric acid decreases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(d)  </w:t>
      </w:r>
      <w:proofErr w:type="gramStart"/>
      <w:r>
        <w:rPr>
          <w:rFonts w:ascii="Arial" w:hAnsi="Arial" w:cs="Arial"/>
        </w:rPr>
        <w:t>   (</w:t>
      </w:r>
      <w:proofErr w:type="gramEnd"/>
      <w:r>
        <w:rPr>
          <w:rFonts w:ascii="Arial" w:hAnsi="Arial" w:cs="Arial"/>
        </w:rPr>
        <w:t>cobalt has) ions with different charges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(cobalt is a) transition metal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</w:rPr>
        <w:t>(e)     Co</w:t>
      </w:r>
      <w:r>
        <w:rPr>
          <w:rFonts w:ascii="Arial" w:hAnsi="Arial" w:cs="Arial"/>
          <w:sz w:val="20"/>
          <w:szCs w:val="20"/>
          <w:vertAlign w:val="superscript"/>
        </w:rPr>
        <w:t>3+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(f)      they allow reactions to reach equilibrium more quickly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they provide a different reaction pathway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(g)     </w:t>
      </w:r>
      <w:r>
        <w:rPr>
          <w:rFonts w:ascii="Arial" w:hAnsi="Arial" w:cs="Arial"/>
          <w:b/>
          <w:bCs/>
        </w:rPr>
        <w:t>13</w:t>
      </w:r>
      <w:r>
        <w:rPr>
          <w:rFonts w:ascii="Arial" w:hAnsi="Arial" w:cs="Arial"/>
        </w:rPr>
        <w:t>H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+</w:t>
      </w:r>
      <w:r>
        <w:rPr>
          <w:rFonts w:ascii="Arial" w:hAnsi="Arial" w:cs="Arial"/>
        </w:rPr>
        <w:t> </w:t>
      </w: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>CO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→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C</w:t>
      </w:r>
      <w:r>
        <w:rPr>
          <w:rFonts w:ascii="Arial" w:hAnsi="Arial" w:cs="Arial"/>
          <w:sz w:val="20"/>
          <w:szCs w:val="20"/>
          <w:vertAlign w:val="subscript"/>
        </w:rPr>
        <w:t>6</w:t>
      </w:r>
      <w:r>
        <w:rPr>
          <w:rFonts w:ascii="Arial" w:hAnsi="Arial" w:cs="Arial"/>
        </w:rPr>
        <w:t>H</w:t>
      </w:r>
      <w:r>
        <w:rPr>
          <w:rFonts w:ascii="Arial" w:hAnsi="Arial" w:cs="Arial"/>
          <w:sz w:val="20"/>
          <w:szCs w:val="20"/>
          <w:vertAlign w:val="subscript"/>
        </w:rPr>
        <w:t>14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+</w:t>
      </w:r>
      <w:r>
        <w:rPr>
          <w:rFonts w:ascii="Arial" w:hAnsi="Arial" w:cs="Arial"/>
        </w:rPr>
        <w:t> </w:t>
      </w: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>H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</w:rPr>
        <w:t>O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multiples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0"/>
          <w:szCs w:val="20"/>
          <w:vertAlign w:val="subscript"/>
        </w:rPr>
      </w:pPr>
      <w:r>
        <w:rPr>
          <w:rFonts w:ascii="Arial" w:hAnsi="Arial" w:cs="Arial"/>
        </w:rPr>
        <w:t>(h)     C</w:t>
      </w:r>
      <w:r>
        <w:rPr>
          <w:rFonts w:ascii="Arial" w:hAnsi="Arial" w:cs="Arial"/>
          <w:sz w:val="20"/>
          <w:szCs w:val="20"/>
          <w:vertAlign w:val="subscript"/>
        </w:rPr>
        <w:t>8</w:t>
      </w:r>
      <w:r>
        <w:rPr>
          <w:rFonts w:ascii="Arial" w:hAnsi="Arial" w:cs="Arial"/>
        </w:rPr>
        <w:t>H</w:t>
      </w:r>
      <w:r>
        <w:rPr>
          <w:rFonts w:ascii="Arial" w:hAnsi="Arial" w:cs="Arial"/>
          <w:sz w:val="20"/>
          <w:szCs w:val="20"/>
          <w:vertAlign w:val="subscript"/>
        </w:rPr>
        <w:t>18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    curve below printed curve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do </w:t>
      </w:r>
      <w:r>
        <w:rPr>
          <w:rFonts w:ascii="Arial" w:hAnsi="Arial" w:cs="Arial"/>
          <w:b/>
          <w:bCs/>
          <w:i/>
          <w:iCs/>
        </w:rPr>
        <w:t>not</w:t>
      </w:r>
      <w:r>
        <w:rPr>
          <w:rFonts w:ascii="Arial" w:hAnsi="Arial" w:cs="Arial"/>
          <w:i/>
          <w:iCs/>
        </w:rPr>
        <w:t xml:space="preserve"> accept different reactant or product levels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vertical arrow from reactant level to peak of </w:t>
      </w:r>
      <w:r>
        <w:rPr>
          <w:rFonts w:ascii="Arial" w:hAnsi="Arial" w:cs="Arial"/>
          <w:b/>
          <w:bCs/>
        </w:rPr>
        <w:t>printed</w:t>
      </w:r>
      <w:r>
        <w:rPr>
          <w:rFonts w:ascii="Arial" w:hAnsi="Arial" w:cs="Arial"/>
        </w:rPr>
        <w:t xml:space="preserve"> curve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an answer of: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276475" cy="1562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scores 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[16]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Q5.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(a)     the chemical reaction is reversible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(b)     any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from: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type of electrode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electrolyte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concentration of electrolyte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 temperature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2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</w:rPr>
        <w:t>(c)     H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+</w:t>
      </w:r>
      <w:r>
        <w:rPr>
          <w:rFonts w:ascii="Arial" w:hAnsi="Arial" w:cs="Arial"/>
        </w:rPr>
        <w:t> 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>OH</w:t>
      </w:r>
      <w:r>
        <w:rPr>
          <w:rFonts w:ascii="Arial" w:hAnsi="Arial" w:cs="Arial"/>
          <w:sz w:val="20"/>
          <w:szCs w:val="20"/>
          <w:vertAlign w:val="superscript"/>
        </w:rPr>
        <w:t>−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→</w:t>
      </w:r>
      <w:r>
        <w:rPr>
          <w:rFonts w:ascii="Arial" w:hAnsi="Arial" w:cs="Arial"/>
        </w:rPr>
        <w:t> 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>H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 </w:t>
      </w:r>
      <w:r>
        <w:rPr>
          <w:rFonts w:ascii="Arial" w:hAnsi="Arial" w:cs="Arial"/>
        </w:rPr>
        <w:t>+</w:t>
      </w:r>
      <w:r>
        <w:rPr>
          <w:rFonts w:ascii="Arial" w:hAnsi="Arial" w:cs="Arial"/>
        </w:rPr>
        <w:t> 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e</w:t>
      </w:r>
      <w:r>
        <w:rPr>
          <w:rFonts w:ascii="Arial" w:hAnsi="Arial" w:cs="Arial"/>
          <w:sz w:val="20"/>
          <w:szCs w:val="20"/>
          <w:vertAlign w:val="superscript"/>
        </w:rPr>
        <w:t>−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multiples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(d)     contains OH</w:t>
      </w:r>
      <w:r>
        <w:rPr>
          <w:rFonts w:ascii="Arial" w:hAnsi="Arial" w:cs="Arial"/>
          <w:sz w:val="20"/>
          <w:szCs w:val="20"/>
          <w:vertAlign w:val="superscript"/>
        </w:rPr>
        <w:t>−</w:t>
      </w:r>
      <w:r>
        <w:rPr>
          <w:rFonts w:ascii="Arial" w:hAnsi="Arial" w:cs="Arial"/>
        </w:rPr>
        <w:t xml:space="preserve"> ions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(e)  </w:t>
      </w:r>
      <w:proofErr w:type="gramStart"/>
      <w:r>
        <w:rPr>
          <w:rFonts w:ascii="Arial" w:hAnsi="Arial" w:cs="Arial"/>
        </w:rPr>
        <w:t>   (</w:t>
      </w:r>
      <w:proofErr w:type="gramEnd"/>
      <w:r>
        <w:rPr>
          <w:rFonts w:ascii="Arial" w:hAnsi="Arial" w:cs="Arial"/>
        </w:rPr>
        <w:t>bonds broken)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((6 × 412) + (2 × 360) + (2 × 464) + (3 × 498)) = 5614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(bonds made)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((4 × 805) + (8 × 464)) = 6932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(overall energy change)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(6932 − 5614) = −1318 (kJ / </w:t>
      </w:r>
      <w:proofErr w:type="spellStart"/>
      <w:r>
        <w:rPr>
          <w:rFonts w:ascii="Arial" w:hAnsi="Arial" w:cs="Arial"/>
        </w:rPr>
        <w:t>mol</w:t>
      </w:r>
      <w:proofErr w:type="spellEnd"/>
      <w:r>
        <w:rPr>
          <w:rFonts w:ascii="Arial" w:hAnsi="Arial" w:cs="Arial"/>
        </w:rPr>
        <w:t>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allow </w:t>
      </w:r>
      <w:proofErr w:type="spellStart"/>
      <w:r>
        <w:rPr>
          <w:rFonts w:ascii="Arial" w:hAnsi="Arial" w:cs="Arial"/>
          <w:i/>
          <w:iCs/>
        </w:rPr>
        <w:t>ecf</w:t>
      </w:r>
      <w:proofErr w:type="spellEnd"/>
      <w:r>
        <w:rPr>
          <w:rFonts w:ascii="Arial" w:hAnsi="Arial" w:cs="Arial"/>
          <w:i/>
          <w:iCs/>
        </w:rPr>
        <w:t xml:space="preserve"> from marking point 1 and / or marking point 2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an answer of 1318 (kJ / </w:t>
      </w:r>
      <w:proofErr w:type="spellStart"/>
      <w:r>
        <w:rPr>
          <w:rFonts w:ascii="Arial" w:hAnsi="Arial" w:cs="Arial"/>
          <w:i/>
          <w:iCs/>
        </w:rPr>
        <w:t>mol</w:t>
      </w:r>
      <w:proofErr w:type="spellEnd"/>
      <w:r>
        <w:rPr>
          <w:rFonts w:ascii="Arial" w:hAnsi="Arial" w:cs="Arial"/>
          <w:i/>
          <w:iCs/>
        </w:rPr>
        <w:t xml:space="preserve">) scores </w:t>
      </w:r>
      <w:r>
        <w:rPr>
          <w:rFonts w:ascii="Arial" w:hAnsi="Arial" w:cs="Arial"/>
          <w:b/>
          <w:bCs/>
          <w:i/>
          <w:iCs/>
        </w:rPr>
        <w:t>3</w:t>
      </w:r>
      <w:r>
        <w:rPr>
          <w:rFonts w:ascii="Arial" w:hAnsi="Arial" w:cs="Arial"/>
          <w:i/>
          <w:iCs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[8]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Q6.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(a)     heat with a water bath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heat with an electric heater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allow to evaporate / crystallise at room temperature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(b)     to make sure that all the iodine reacts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so can see the reaction is complete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(as) excess iodine would remain in solution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(so) iodine could not be filtered off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(whereas) excess zinc could be filtered off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(so) the zinc iodide would not be pure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(so) would have to separate iodine from zinc iodide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(c)     </w:t>
      </w:r>
      <w:r>
        <w:rPr>
          <w:rFonts w:ascii="Arial" w:hAnsi="Arial" w:cs="Arial"/>
          <w:noProof/>
        </w:rPr>
        <w:drawing>
          <wp:inline distT="0" distB="0" distL="0" distR="0">
            <wp:extent cx="1866900" cy="304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moles I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2</w:t>
      </w:r>
      <w:r>
        <w:rPr>
          <w:rFonts w:ascii="Arial" w:hAnsi="Arial" w:cs="Arial"/>
          <w:i/>
          <w:iCs/>
        </w:rPr>
        <w:t xml:space="preserve"> = 0.00197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sz w:val="20"/>
          <w:szCs w:val="20"/>
          <w:vertAlign w:val="subscript"/>
        </w:rPr>
      </w:pPr>
      <w:r>
        <w:rPr>
          <w:rFonts w:ascii="Arial" w:hAnsi="Arial" w:cs="Arial"/>
          <w:i/>
          <w:iCs/>
        </w:rPr>
        <w:t>allow 65 g Zn: 254 g I</w:t>
      </w:r>
      <w:r>
        <w:rPr>
          <w:rFonts w:ascii="Arial" w:hAnsi="Arial" w:cs="Arial"/>
          <w:i/>
          <w:iCs/>
          <w:sz w:val="20"/>
          <w:szCs w:val="20"/>
          <w:vertAlign w:val="subscript"/>
        </w:rPr>
        <w:t>2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mass Zn = 0.00197 × 65 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mass = 0.128 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allow an expression </w:t>
      </w: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723900" cy="30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</w:rPr>
        <w:t xml:space="preserve"> (g) for the first </w:t>
      </w:r>
      <w:r>
        <w:rPr>
          <w:rFonts w:ascii="Arial" w:hAnsi="Arial" w:cs="Arial"/>
          <w:b/>
          <w:bCs/>
          <w:i/>
          <w:iCs/>
        </w:rPr>
        <w:t>2</w:t>
      </w:r>
      <w:r>
        <w:rPr>
          <w:rFonts w:ascii="Arial" w:hAnsi="Arial" w:cs="Arial"/>
          <w:i/>
          <w:iCs/>
        </w:rPr>
        <w:t xml:space="preserve"> marks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(d)     </w:t>
      </w:r>
      <w:r>
        <w:rPr>
          <w:rFonts w:ascii="Arial" w:hAnsi="Arial" w:cs="Arial"/>
          <w:noProof/>
        </w:rPr>
        <w:drawing>
          <wp:inline distT="0" distB="0" distL="0" distR="0">
            <wp:extent cx="1781175" cy="3048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  <w:noProof/>
          <w:sz w:val="18"/>
          <w:szCs w:val="18"/>
        </w:rPr>
        <w:drawing>
          <wp:inline distT="0" distB="0" distL="0" distR="0">
            <wp:extent cx="1962150" cy="30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= 13.6 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13.5869... 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(e)     some product lost on separation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incomplete reaction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(f)      </w:t>
      </w:r>
      <w:r>
        <w:rPr>
          <w:rFonts w:ascii="Times New Roman" w:hAnsi="Times New Roman" w:cs="Times New Roman"/>
          <w:i/>
          <w:iCs/>
          <w:sz w:val="26"/>
          <w:szCs w:val="26"/>
        </w:rPr>
        <w:t>M</w:t>
      </w:r>
      <w:r>
        <w:rPr>
          <w:rFonts w:ascii="Arial" w:hAnsi="Arial" w:cs="Arial"/>
          <w:sz w:val="24"/>
          <w:szCs w:val="24"/>
          <w:vertAlign w:val="subscript"/>
        </w:rPr>
        <w:t>r</w:t>
      </w:r>
      <w:r>
        <w:rPr>
          <w:rFonts w:ascii="Arial" w:hAnsi="Arial" w:cs="Arial"/>
        </w:rPr>
        <w:t xml:space="preserve"> ZnI</w:t>
      </w:r>
      <w:r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</w:rPr>
        <w:t xml:space="preserve"> = 319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moles needed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1485900" cy="352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mass per </w:t>
      </w:r>
      <w:proofErr w:type="spellStart"/>
      <w:r>
        <w:rPr>
          <w:rFonts w:ascii="Arial" w:hAnsi="Arial" w:cs="Arial"/>
        </w:rPr>
        <w:t>dm</w:t>
      </w:r>
      <w:proofErr w:type="spellEnd"/>
      <w:r>
        <w:rPr>
          <w:rFonts w:ascii="Arial" w:hAnsi="Arial" w:cs="Arial"/>
        </w:rPr>
        <w:t> 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</w:rPr>
        <w:t xml:space="preserve"> = 31.9 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</w:rPr>
        <w:t>(mass) = 7.98 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allow 7.975 / 8.0 (g)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:rsidR="00D24D05" w:rsidRDefault="00D24D05" w:rsidP="00D24D05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an answer of 7.975, 7.98 or 8.0 (g) scores </w:t>
      </w:r>
      <w:r>
        <w:rPr>
          <w:rFonts w:ascii="Arial" w:hAnsi="Arial" w:cs="Arial"/>
          <w:b/>
          <w:bCs/>
          <w:i/>
          <w:iCs/>
        </w:rPr>
        <w:t>3</w:t>
      </w:r>
      <w:r>
        <w:rPr>
          <w:rFonts w:ascii="Arial" w:hAnsi="Arial" w:cs="Arial"/>
          <w:i/>
          <w:iCs/>
        </w:rPr>
        <w:t xml:space="preserve"> marks</w:t>
      </w:r>
    </w:p>
    <w:p w:rsidR="00842001" w:rsidRDefault="00D24D05"/>
    <w:sectPr w:rsidR="00842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D05"/>
    <w:rsid w:val="00382F08"/>
    <w:rsid w:val="003E6E9B"/>
    <w:rsid w:val="00D2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E86D5"/>
  <w15:chartTrackingRefBased/>
  <w15:docId w15:val="{9FA35083-A497-4BE8-88A9-056CE4920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D0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Scastellaro</dc:creator>
  <cp:keywords/>
  <dc:description/>
  <cp:lastModifiedBy>Scastellaro</cp:lastModifiedBy>
  <cp:revision>1</cp:revision>
  <dcterms:created xsi:type="dcterms:W3CDTF">2020-04-21T11:40:00Z</dcterms:created>
  <dcterms:modified xsi:type="dcterms:W3CDTF">2020-04-21T11:45:00Z</dcterms:modified>
</cp:coreProperties>
</file>